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0288" w14:textId="77777777" w:rsidR="00635D7A" w:rsidRDefault="005E7EBF">
      <w:r>
        <w:rPr>
          <w:noProof/>
          <w:lang w:eastAsia="en-GB"/>
        </w:rPr>
        <w:drawing>
          <wp:anchor distT="0" distB="0" distL="114300" distR="114300" simplePos="0" relativeHeight="251663360"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0ABF0EA7" w14:textId="77777777" w:rsidR="00656091" w:rsidRPr="00656091" w:rsidRDefault="005E7EBF" w:rsidP="00656091">
      <w:r>
        <w:rPr>
          <w:noProof/>
          <w:lang w:eastAsia="en-GB"/>
        </w:rPr>
        <mc:AlternateContent>
          <mc:Choice Requires="wps">
            <w:drawing>
              <wp:anchor distT="0" distB="0" distL="114300" distR="114300" simplePos="0" relativeHeight="251662336" behindDoc="0" locked="0" layoutInCell="1" allowOverlap="1" wp14:anchorId="2C681403" wp14:editId="31DB4FE8">
                <wp:simplePos x="0" y="0"/>
                <wp:positionH relativeFrom="column">
                  <wp:posOffset>-133936</wp:posOffset>
                </wp:positionH>
                <wp:positionV relativeFrom="paragraph">
                  <wp:posOffset>2810070</wp:posOffset>
                </wp:positionV>
                <wp:extent cx="5460274" cy="9205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0274" cy="920555"/>
                        </a:xfrm>
                        <a:prstGeom prst="rect">
                          <a:avLst/>
                        </a:prstGeom>
                        <a:noFill/>
                        <a:ln w="6350">
                          <a:noFill/>
                        </a:ln>
                      </wps:spPr>
                      <wps:txbx>
                        <w:txbxContent>
                          <w:p w14:paraId="0BC34A88" w14:textId="77777777" w:rsidR="003E6346" w:rsidRDefault="003E6346">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 xml:space="preserve">Deputy Head Teacher, </w:t>
                            </w:r>
                          </w:p>
                          <w:p w14:paraId="637983EB" w14:textId="45954D4D" w:rsidR="005E7EBF" w:rsidRPr="00D20C86" w:rsidRDefault="003E6346">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Quality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55pt;margin-top:221.25pt;width:429.95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OdjGAIAACwEAAAOAAAAZHJzL2Uyb0RvYy54bWysU8tu2zAQvBfIPxC8x5Jdy2kEy4GbwEUB&#13;&#10;IwngFDnTFGkJoLgsSVtyv75LSn4g7anohdrlrvYxM5w/dI0iB2FdDbqg41FKidAcylrvCvrjbXX7&#13;&#10;hRLnmS6ZAi0KehSOPixuPs1bk4sJVKBKYQkW0S5vTUEr702eJI5XomFuBEZoDEqwDfPo2l1SWtZi&#13;&#10;9UYlkzSdJS3Y0ljgwjm8feqDdBHrSym4f5HSCU9UQXE2H08bz204k8Wc5TvLTFXzYQz2D1M0rNbY&#13;&#10;9FzqiXlG9rb+o1RTcwsOpB9xaBKQsuYi7oDbjNMP22wqZkTcBcFx5gyT+39l+fNhY14t8d1X6JDA&#13;&#10;AEhrXO7wMuzTSduEL05KMI4QHs+wic4TjpfZdJZO7qaUcIzdT9Isy0KZ5PK3sc5/E9CQYBTUIi0R&#13;&#10;LXZYO9+nnlJCMw2rWqlIjdKkLejsc5bGH84RLK409rjMGizfbbthgS2UR9zLQk+5M3xVY/M1c/6V&#13;&#10;WeQYV0Hd+hc8pAJsAoNFSQX219/uQz5Cj1FKWtRMQd3PPbOCEvVdIyn34+k0iCw60+xugo69jmyv&#13;&#10;I3rfPALKcowvxPBohnyvTqa00LyjvJehK4aY5ti7oP5kPvpeyfg8uFguYxLKyjC/1hvDQ+kAZ4D2&#13;&#10;rXtn1gz4e2TuGU7qYvkHGvrcnojl3oOsI0cB4B7VAXeUZGR5eD5B89d+zLo88sVvAAAA//8DAFBL&#13;&#10;AwQUAAYACAAAACEAbabE/ugAAAAQAQAADwAAAGRycy9kb3ducmV2LnhtbEyPwU7DMBBE70j8g7VI&#13;&#10;3FonoQErjVNVQRUSgkNLL9yceJtExHaI3Tb069me4LLSamdm5+WryfTshKPvnJUQzyNgaGunO9tI&#13;&#10;2H9sZgKYD8pq1TuLEn7Qw6q4vclVpt3ZbvG0Cw2jEOszJaENYcg493WLRvm5G9DS7eBGowKtY8P1&#13;&#10;qM4UbnqeRNEjN6qz9KFVA5Yt1l+7o5HwWm7e1bZKjLj05cvbYT187z9TKe/vpucljfUSWMAp/Dng&#13;&#10;ykD9oaBilTta7VkvYZbEMUklLBZJCowU4kEQUSUhFU8p8CLn/0GKXwAAAP//AwBQSwECLQAUAAYA&#13;&#10;CAAAACEAtoM4kv4AAADhAQAAEwAAAAAAAAAAAAAAAAAAAAAAW0NvbnRlbnRfVHlwZXNdLnhtbFBL&#13;&#10;AQItABQABgAIAAAAIQA4/SH/1gAAAJQBAAALAAAAAAAAAAAAAAAAAC8BAABfcmVscy8ucmVsc1BL&#13;&#10;AQItABQABgAIAAAAIQDuROdjGAIAACwEAAAOAAAAAAAAAAAAAAAAAC4CAABkcnMvZTJvRG9jLnht&#13;&#10;bFBLAQItABQABgAIAAAAIQBtpsT+6AAAABABAAAPAAAAAAAAAAAAAAAAAHIEAABkcnMvZG93bnJl&#13;&#10;di54bWxQSwUGAAAAAAQABADzAAAAhwUAAAAA&#13;&#10;" filled="f" stroked="f" strokeweight=".5pt">
                <v:textbox>
                  <w:txbxContent>
                    <w:p w14:paraId="0BC34A88" w14:textId="77777777" w:rsidR="003E6346" w:rsidRDefault="003E6346">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 xml:space="preserve">Deputy Head Teacher, </w:t>
                      </w:r>
                    </w:p>
                    <w:p w14:paraId="637983EB" w14:textId="45954D4D" w:rsidR="005E7EBF" w:rsidRPr="00D20C86" w:rsidRDefault="003E6346">
                      <w:pPr>
                        <w:rPr>
                          <w:rFonts w:ascii="Montserrat Medium" w:hAnsi="Montserrat Medium"/>
                          <w:color w:val="767171" w:themeColor="background2" w:themeShade="80"/>
                          <w:sz w:val="44"/>
                          <w:szCs w:val="44"/>
                        </w:rPr>
                      </w:pPr>
                      <w:r>
                        <w:rPr>
                          <w:rFonts w:ascii="Montserrat Medium" w:hAnsi="Montserrat Medium" w:cs="Arial"/>
                          <w:color w:val="767171" w:themeColor="background2" w:themeShade="80"/>
                          <w:sz w:val="44"/>
                          <w:szCs w:val="44"/>
                        </w:rPr>
                        <w:t>Quality of Education</w:t>
                      </w:r>
                    </w:p>
                  </w:txbxContent>
                </v:textbox>
              </v:shape>
            </w:pict>
          </mc:Fallback>
        </mc:AlternateContent>
      </w:r>
      <w:r w:rsidR="00635D7A">
        <w:br w:type="page"/>
      </w:r>
      <w:r w:rsidR="00656091" w:rsidRPr="00656091">
        <w:rPr>
          <w:rFonts w:ascii="Montserrat Light" w:hAnsi="Montserrat Light" w:cs="Arial"/>
          <w:color w:val="BFD102"/>
          <w:sz w:val="28"/>
          <w:szCs w:val="28"/>
        </w:rPr>
        <w:lastRenderedPageBreak/>
        <w:t>CEO WELCOME</w:t>
      </w:r>
    </w:p>
    <w:p w14:paraId="5EA1C581" w14:textId="77777777" w:rsidR="00656091" w:rsidRPr="00656091" w:rsidRDefault="00656091" w:rsidP="00656091">
      <w:pPr>
        <w:rPr>
          <w:rFonts w:ascii="Montserrat" w:hAnsi="Montserrat"/>
          <w:b/>
          <w:bCs/>
          <w:color w:val="BFD102"/>
          <w:sz w:val="28"/>
          <w:szCs w:val="28"/>
          <w:vertAlign w:val="subscript"/>
        </w:rPr>
      </w:pPr>
    </w:p>
    <w:p w14:paraId="7F22BF79"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73188E73" w14:textId="77777777" w:rsidR="00656091" w:rsidRPr="00656091" w:rsidRDefault="00656091" w:rsidP="00656091">
      <w:pPr>
        <w:rPr>
          <w:rFonts w:ascii="Montserrat Light" w:hAnsi="Montserrat Light" w:cs="Arial"/>
          <w:color w:val="596161"/>
          <w:sz w:val="22"/>
          <w:szCs w:val="22"/>
        </w:rPr>
      </w:pPr>
    </w:p>
    <w:p w14:paraId="101DB79C" w14:textId="7BC1E7A7" w:rsidR="00656091" w:rsidRPr="00656091" w:rsidRDefault="00656091" w:rsidP="00656091">
      <w:pPr>
        <w:rPr>
          <w:rFonts w:ascii="Montserrat Light" w:hAnsi="Montserrat Light" w:cs="Arial"/>
          <w:color w:val="596161"/>
          <w:sz w:val="22"/>
          <w:szCs w:val="22"/>
        </w:rPr>
      </w:pPr>
      <w:r w:rsidRPr="6C94151B">
        <w:rPr>
          <w:rFonts w:ascii="Montserrat Light" w:hAnsi="Montserrat Light" w:cs="Arial"/>
          <w:color w:val="596161"/>
          <w:sz w:val="22"/>
          <w:szCs w:val="22"/>
        </w:rPr>
        <w:t>Thank you for your interest in this vital post of</w:t>
      </w:r>
      <w:r w:rsidR="00D20C86" w:rsidRPr="6C94151B">
        <w:rPr>
          <w:rFonts w:ascii="Montserrat Light" w:hAnsi="Montserrat Light" w:cs="Arial"/>
          <w:color w:val="596161"/>
          <w:sz w:val="22"/>
          <w:szCs w:val="22"/>
        </w:rPr>
        <w:t xml:space="preserve"> </w:t>
      </w:r>
      <w:r w:rsidR="00470A22">
        <w:rPr>
          <w:rFonts w:ascii="Montserrat Light" w:hAnsi="Montserrat Light" w:cs="Arial"/>
          <w:color w:val="596161"/>
          <w:sz w:val="22"/>
          <w:szCs w:val="22"/>
        </w:rPr>
        <w:t>Deputy Head Teacher, Quality of Education</w:t>
      </w:r>
      <w:r w:rsidR="00A64898" w:rsidRPr="6C94151B">
        <w:rPr>
          <w:rFonts w:ascii="Montserrat Light" w:hAnsi="Montserrat Light" w:cs="Arial"/>
          <w:color w:val="596161"/>
          <w:sz w:val="22"/>
          <w:szCs w:val="22"/>
        </w:rPr>
        <w:t xml:space="preserve"> at</w:t>
      </w:r>
      <w:r w:rsidRPr="6C94151B">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5F198974" w14:textId="77777777" w:rsidR="00656091" w:rsidRPr="00656091" w:rsidRDefault="00656091" w:rsidP="00656091">
      <w:pPr>
        <w:rPr>
          <w:rFonts w:ascii="Montserrat Light" w:hAnsi="Montserrat Light" w:cs="Arial"/>
          <w:color w:val="596161"/>
          <w:sz w:val="22"/>
          <w:szCs w:val="22"/>
        </w:rPr>
      </w:pPr>
    </w:p>
    <w:p w14:paraId="71BB004D"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2E079005" w14:textId="77777777" w:rsidR="00656091" w:rsidRPr="00656091" w:rsidRDefault="00656091" w:rsidP="00656091">
      <w:pPr>
        <w:rPr>
          <w:rFonts w:ascii="Montserrat Light" w:hAnsi="Montserrat Light" w:cs="Arial"/>
          <w:color w:val="596161"/>
          <w:sz w:val="22"/>
          <w:szCs w:val="22"/>
        </w:rPr>
      </w:pPr>
    </w:p>
    <w:p w14:paraId="732CE801"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1CCD668D" w14:textId="77777777" w:rsidR="00656091" w:rsidRPr="00656091" w:rsidRDefault="00656091" w:rsidP="00656091">
      <w:pPr>
        <w:rPr>
          <w:rFonts w:ascii="Montserrat Light" w:hAnsi="Montserrat Light" w:cs="Arial"/>
          <w:color w:val="596161"/>
          <w:sz w:val="22"/>
          <w:szCs w:val="22"/>
        </w:rPr>
      </w:pPr>
    </w:p>
    <w:p w14:paraId="0EE3F030" w14:textId="155468E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currently have</w:t>
      </w:r>
      <w:r w:rsidR="00DB53A3">
        <w:rPr>
          <w:rFonts w:ascii="Montserrat Light" w:hAnsi="Montserrat Light" w:cs="Arial"/>
          <w:color w:val="596161"/>
          <w:sz w:val="22"/>
          <w:szCs w:val="22"/>
        </w:rPr>
        <w:t xml:space="preserve"> </w:t>
      </w:r>
      <w:r w:rsidR="00BB6F77">
        <w:rPr>
          <w:rFonts w:ascii="Montserrat Light" w:hAnsi="Montserrat Light" w:cs="Arial"/>
          <w:color w:val="596161"/>
          <w:sz w:val="22"/>
          <w:szCs w:val="22"/>
        </w:rPr>
        <w:t>five</w:t>
      </w:r>
      <w:r w:rsidRPr="00656091">
        <w:rPr>
          <w:rFonts w:ascii="Montserrat Light" w:hAnsi="Montserrat Light" w:cs="Arial"/>
          <w:color w:val="596161"/>
          <w:sz w:val="22"/>
          <w:szCs w:val="22"/>
        </w:rPr>
        <w:t xml:space="preserve"> academies (Ethos College, Reach Academy</w:t>
      </w:r>
      <w:r w:rsidR="00DB53A3">
        <w:rPr>
          <w:rFonts w:ascii="Montserrat Light" w:hAnsi="Montserrat Light" w:cs="Arial"/>
          <w:color w:val="596161"/>
          <w:sz w:val="22"/>
          <w:szCs w:val="22"/>
        </w:rPr>
        <w:t>, Evolve Academy</w:t>
      </w:r>
      <w:r w:rsidR="00BB6F77">
        <w:rPr>
          <w:rFonts w:ascii="Montserrat Light" w:hAnsi="Montserrat Light" w:cs="Arial"/>
          <w:color w:val="596161"/>
          <w:sz w:val="22"/>
          <w:szCs w:val="22"/>
        </w:rPr>
        <w:t xml:space="preserve">, </w:t>
      </w:r>
      <w:r w:rsidRPr="00656091">
        <w:rPr>
          <w:rFonts w:ascii="Montserrat Light" w:hAnsi="Montserrat Light" w:cs="Arial"/>
          <w:color w:val="596161"/>
          <w:sz w:val="22"/>
          <w:szCs w:val="22"/>
        </w:rPr>
        <w:t>Engage Academy</w:t>
      </w:r>
      <w:r w:rsidR="00BB6F77">
        <w:rPr>
          <w:rFonts w:ascii="Montserrat Light" w:hAnsi="Montserrat Light" w:cs="Arial"/>
          <w:color w:val="596161"/>
          <w:sz w:val="22"/>
          <w:szCs w:val="22"/>
        </w:rPr>
        <w:t xml:space="preserve"> and Elements Academy</w:t>
      </w:r>
      <w:r w:rsidRPr="00656091">
        <w:rPr>
          <w:rFonts w:ascii="Montserrat Light" w:hAnsi="Montserrat Light" w:cs="Arial"/>
          <w:color w:val="596161"/>
          <w:sz w:val="22"/>
          <w:szCs w:val="22"/>
        </w:rPr>
        <w:t>) and we have high aspirations for future growth. In addition to the academies, the Trust provides wide ranging early intervention outreach support and training to mainstream schools, alongside managing the statutory exclusions process on behalf of Kirklees Local Authority.</w:t>
      </w:r>
    </w:p>
    <w:p w14:paraId="5982276B" w14:textId="77777777" w:rsidR="00656091" w:rsidRPr="00656091" w:rsidRDefault="00656091" w:rsidP="00656091">
      <w:pPr>
        <w:rPr>
          <w:rFonts w:ascii="Montserrat Light" w:hAnsi="Montserrat Light" w:cs="Arial"/>
          <w:color w:val="596161"/>
          <w:sz w:val="22"/>
          <w:szCs w:val="22"/>
        </w:rPr>
      </w:pPr>
    </w:p>
    <w:p w14:paraId="712F26BC"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38EDE598" w14:textId="0EF07FD0" w:rsidR="00656091" w:rsidRDefault="00656091" w:rsidP="00656091">
      <w:pPr>
        <w:rPr>
          <w:rFonts w:ascii="Arial" w:hAnsi="Arial" w:cs="Arial"/>
          <w:b/>
          <w:bCs/>
        </w:rPr>
      </w:pPr>
    </w:p>
    <w:p w14:paraId="3B63F5C0" w14:textId="04D7A085" w:rsidR="00F80BC7" w:rsidRPr="004146A4" w:rsidRDefault="00F80BC7" w:rsidP="00656091">
      <w:pPr>
        <w:rPr>
          <w:rFonts w:ascii="Arial" w:hAnsi="Arial" w:cs="Arial"/>
          <w:b/>
          <w:bCs/>
        </w:rPr>
      </w:pPr>
      <w:r>
        <w:rPr>
          <w:noProof/>
          <w:lang w:eastAsia="en-GB"/>
        </w:rPr>
        <w:drawing>
          <wp:inline distT="0" distB="0" distL="0" distR="0" wp14:anchorId="5F35B2A8" wp14:editId="08503DE5">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198DD642"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716153E0" w14:textId="3ECA02FC"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66E151FD" w14:textId="6D134BF2" w:rsidR="004E12B3" w:rsidRDefault="004E12B3" w:rsidP="00656091">
      <w:pPr>
        <w:rPr>
          <w:rFonts w:ascii="Montserrat Light" w:hAnsi="Montserrat Light" w:cs="Arial"/>
          <w:color w:val="831D66"/>
        </w:rPr>
      </w:pPr>
    </w:p>
    <w:p w14:paraId="1855787B" w14:textId="21FBBA03" w:rsidR="004E12B3" w:rsidRDefault="004E12B3" w:rsidP="00656091">
      <w:pPr>
        <w:rPr>
          <w:rFonts w:ascii="Montserrat Light" w:hAnsi="Montserrat Light" w:cs="Arial"/>
          <w:color w:val="831D66"/>
        </w:rPr>
      </w:pPr>
    </w:p>
    <w:p w14:paraId="511BC8D3" w14:textId="31F42849" w:rsidR="004E12B3" w:rsidRDefault="004E12B3" w:rsidP="00656091">
      <w:pPr>
        <w:rPr>
          <w:rFonts w:ascii="Montserrat Light" w:hAnsi="Montserrat Light" w:cs="Arial"/>
          <w:color w:val="831D66"/>
        </w:rPr>
      </w:pPr>
    </w:p>
    <w:p w14:paraId="7EBA45FE" w14:textId="4B1C1A6F" w:rsidR="004E12B3" w:rsidRDefault="004E12B3" w:rsidP="00656091">
      <w:pPr>
        <w:rPr>
          <w:rFonts w:ascii="Montserrat Light" w:hAnsi="Montserrat Light" w:cs="Arial"/>
          <w:color w:val="831D66"/>
        </w:rPr>
      </w:pPr>
    </w:p>
    <w:p w14:paraId="102EE33A" w14:textId="71CFE5CF" w:rsidR="004E12B3" w:rsidRDefault="004E12B3" w:rsidP="00656091">
      <w:pPr>
        <w:rPr>
          <w:rFonts w:ascii="Montserrat Light" w:hAnsi="Montserrat Light" w:cs="Arial"/>
          <w:color w:val="831D66"/>
        </w:rPr>
      </w:pPr>
    </w:p>
    <w:p w14:paraId="4FB029D0" w14:textId="3440F4E4" w:rsidR="004E12B3" w:rsidRDefault="004E12B3" w:rsidP="00656091">
      <w:pPr>
        <w:rPr>
          <w:rFonts w:ascii="Montserrat Light" w:hAnsi="Montserrat Light" w:cs="Arial"/>
          <w:color w:val="831D66"/>
        </w:rPr>
      </w:pPr>
    </w:p>
    <w:p w14:paraId="3AFFB0FC" w14:textId="7E358B6F" w:rsidR="004E12B3" w:rsidRDefault="004E12B3" w:rsidP="00656091">
      <w:pPr>
        <w:rPr>
          <w:rFonts w:ascii="Montserrat Light" w:hAnsi="Montserrat Light" w:cs="Arial"/>
          <w:color w:val="831D66"/>
        </w:rPr>
      </w:pPr>
    </w:p>
    <w:p w14:paraId="673323FF" w14:textId="2FF8E573" w:rsidR="004E12B3" w:rsidRDefault="004E12B3" w:rsidP="00656091">
      <w:pPr>
        <w:rPr>
          <w:rFonts w:ascii="Montserrat Light" w:hAnsi="Montserrat Light" w:cs="Arial"/>
          <w:color w:val="831D66"/>
        </w:rPr>
      </w:pPr>
    </w:p>
    <w:p w14:paraId="7A873142" w14:textId="2F79B1EE" w:rsidR="004E12B3" w:rsidRDefault="004E12B3" w:rsidP="00656091">
      <w:pPr>
        <w:rPr>
          <w:rFonts w:ascii="Montserrat Light" w:hAnsi="Montserrat Light" w:cs="Arial"/>
          <w:color w:val="831D66"/>
        </w:rPr>
      </w:pPr>
    </w:p>
    <w:p w14:paraId="6AABC22A" w14:textId="5A44A2C4" w:rsidR="004E12B3" w:rsidRDefault="004E12B3" w:rsidP="00656091">
      <w:pPr>
        <w:rPr>
          <w:rFonts w:ascii="Montserrat Light" w:hAnsi="Montserrat Light" w:cs="Arial"/>
          <w:color w:val="831D66"/>
        </w:rPr>
      </w:pPr>
    </w:p>
    <w:p w14:paraId="16252D6B" w14:textId="2B4C3126" w:rsidR="004E12B3" w:rsidRDefault="004E12B3" w:rsidP="00656091">
      <w:pPr>
        <w:rPr>
          <w:rFonts w:ascii="Montserrat Light" w:hAnsi="Montserrat Light" w:cs="Arial"/>
          <w:color w:val="831D66"/>
        </w:rPr>
      </w:pPr>
    </w:p>
    <w:p w14:paraId="25063907" w14:textId="7AC67A2F" w:rsidR="004E12B3" w:rsidRDefault="004E12B3" w:rsidP="00656091">
      <w:pPr>
        <w:rPr>
          <w:rFonts w:ascii="Montserrat Light" w:hAnsi="Montserrat Light" w:cs="Arial"/>
          <w:color w:val="831D66"/>
        </w:rPr>
      </w:pPr>
    </w:p>
    <w:p w14:paraId="2B4A6991" w14:textId="60C0A954" w:rsidR="004E12B3" w:rsidRDefault="004E12B3" w:rsidP="00656091">
      <w:pPr>
        <w:rPr>
          <w:rFonts w:ascii="Montserrat Light" w:hAnsi="Montserrat Light" w:cs="Arial"/>
          <w:color w:val="831D66"/>
        </w:rPr>
      </w:pPr>
    </w:p>
    <w:p w14:paraId="5A2CEA8F" w14:textId="082F5123" w:rsidR="004E12B3" w:rsidRDefault="004E12B3" w:rsidP="00656091">
      <w:pPr>
        <w:rPr>
          <w:rFonts w:ascii="Montserrat Light" w:hAnsi="Montserrat Light" w:cs="Arial"/>
          <w:color w:val="831D66"/>
        </w:rPr>
      </w:pPr>
    </w:p>
    <w:p w14:paraId="1A484F62" w14:textId="631A27C2" w:rsidR="004E12B3" w:rsidRDefault="004E12B3" w:rsidP="00656091">
      <w:pPr>
        <w:rPr>
          <w:rFonts w:ascii="Montserrat Light" w:hAnsi="Montserrat Light" w:cs="Arial"/>
          <w:color w:val="831D66"/>
        </w:rPr>
      </w:pPr>
    </w:p>
    <w:p w14:paraId="7D74306A" w14:textId="6D7244C5" w:rsidR="004E12B3" w:rsidRDefault="004E12B3" w:rsidP="00656091">
      <w:pPr>
        <w:rPr>
          <w:rFonts w:ascii="Montserrat Light" w:hAnsi="Montserrat Light" w:cs="Arial"/>
          <w:color w:val="831D66"/>
        </w:rPr>
      </w:pPr>
    </w:p>
    <w:p w14:paraId="53C539EB" w14:textId="1DFF4D3F" w:rsidR="004E12B3" w:rsidRDefault="004E12B3" w:rsidP="00656091">
      <w:pPr>
        <w:rPr>
          <w:rFonts w:ascii="Montserrat Light" w:hAnsi="Montserrat Light" w:cs="Arial"/>
          <w:color w:val="831D66"/>
        </w:rPr>
      </w:pPr>
    </w:p>
    <w:p w14:paraId="66431AE3" w14:textId="376B6EBA" w:rsidR="005651C3" w:rsidRDefault="005651C3" w:rsidP="00656091">
      <w:pPr>
        <w:rPr>
          <w:rFonts w:ascii="Montserrat Light" w:hAnsi="Montserrat Light" w:cs="Arial"/>
          <w:color w:val="831D66"/>
        </w:rPr>
      </w:pPr>
    </w:p>
    <w:p w14:paraId="2F839D81" w14:textId="673E1FB9" w:rsidR="005651C3" w:rsidRDefault="005651C3" w:rsidP="00656091">
      <w:pPr>
        <w:rPr>
          <w:rFonts w:ascii="Montserrat Light" w:hAnsi="Montserrat Light" w:cs="Arial"/>
          <w:color w:val="831D66"/>
        </w:rPr>
      </w:pPr>
    </w:p>
    <w:p w14:paraId="5553EF72" w14:textId="77777777" w:rsidR="005651C3" w:rsidRDefault="005651C3" w:rsidP="00656091">
      <w:pPr>
        <w:rPr>
          <w:rFonts w:ascii="Montserrat Light" w:hAnsi="Montserrat Light" w:cs="Arial"/>
          <w:color w:val="831D66"/>
        </w:rPr>
      </w:pPr>
    </w:p>
    <w:p w14:paraId="06E00D35" w14:textId="5C674EBE" w:rsidR="004E12B3" w:rsidRDefault="004E12B3" w:rsidP="00656091">
      <w:pPr>
        <w:rPr>
          <w:rFonts w:ascii="Montserrat Light" w:hAnsi="Montserrat Light" w:cs="Arial"/>
          <w:color w:val="831D66"/>
        </w:rPr>
      </w:pPr>
    </w:p>
    <w:p w14:paraId="0244BA7A" w14:textId="21B27991" w:rsidR="004E12B3" w:rsidRDefault="004E12B3" w:rsidP="00656091">
      <w:pPr>
        <w:rPr>
          <w:rFonts w:ascii="Montserrat Light" w:hAnsi="Montserrat Light" w:cs="Arial"/>
          <w:color w:val="831D66"/>
        </w:rPr>
      </w:pPr>
    </w:p>
    <w:p w14:paraId="56EE7FB3" w14:textId="3988F29B"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0F4A121C" w14:textId="77777777" w:rsidR="00B01656" w:rsidRPr="004A0FC8" w:rsidRDefault="00B01656" w:rsidP="00B01656">
      <w:pPr>
        <w:rPr>
          <w:rFonts w:ascii="Montserrat Light" w:hAnsi="Montserrat Light" w:cs="Arial"/>
          <w:color w:val="831D66"/>
        </w:rPr>
      </w:pPr>
    </w:p>
    <w:p w14:paraId="27A56A7B"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0FF2ADE7" w14:textId="77777777" w:rsidR="00B01656" w:rsidRPr="00DA4D94" w:rsidRDefault="00B01656" w:rsidP="00B01656">
      <w:pPr>
        <w:rPr>
          <w:rFonts w:ascii="Montserrat Light" w:hAnsi="Montserrat Light"/>
          <w:color w:val="767171" w:themeColor="background2" w:themeShade="80"/>
          <w:sz w:val="22"/>
          <w:szCs w:val="22"/>
        </w:rPr>
      </w:pPr>
    </w:p>
    <w:p w14:paraId="6C0639C0"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45E27BDA" w14:textId="77777777" w:rsidR="00B01656" w:rsidRPr="00DA4D94" w:rsidRDefault="00B01656" w:rsidP="00B01656">
      <w:pPr>
        <w:rPr>
          <w:rFonts w:ascii="Montserrat Light" w:hAnsi="Montserrat Light"/>
          <w:color w:val="767171" w:themeColor="background2" w:themeShade="80"/>
          <w:sz w:val="22"/>
          <w:szCs w:val="22"/>
        </w:rPr>
      </w:pPr>
    </w:p>
    <w:p w14:paraId="1CB632D7"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14C91103" w14:textId="77777777" w:rsidR="00B01656" w:rsidRPr="00DA4D94" w:rsidRDefault="00B01656" w:rsidP="00B01656">
      <w:pPr>
        <w:rPr>
          <w:rFonts w:ascii="Montserrat Light" w:hAnsi="Montserrat Light"/>
          <w:color w:val="767171" w:themeColor="background2" w:themeShade="80"/>
          <w:sz w:val="22"/>
          <w:szCs w:val="22"/>
        </w:rPr>
      </w:pPr>
    </w:p>
    <w:p w14:paraId="009E6EB2"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59094488" w14:textId="77777777" w:rsidR="00B01656" w:rsidRPr="00DA4D94" w:rsidRDefault="00B01656" w:rsidP="00B01656">
      <w:pPr>
        <w:rPr>
          <w:rFonts w:ascii="Montserrat Light" w:hAnsi="Montserrat Light"/>
          <w:color w:val="767171" w:themeColor="background2" w:themeShade="80"/>
          <w:sz w:val="22"/>
          <w:szCs w:val="22"/>
        </w:rPr>
      </w:pPr>
    </w:p>
    <w:p w14:paraId="5396F324"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60FA9A4C" w14:textId="77777777" w:rsidR="00B01656" w:rsidRPr="00DA4D94" w:rsidRDefault="00B01656" w:rsidP="00B01656">
      <w:pPr>
        <w:rPr>
          <w:rFonts w:ascii="Montserrat Light" w:hAnsi="Montserrat Light"/>
          <w:color w:val="767171" w:themeColor="background2" w:themeShade="80"/>
          <w:sz w:val="22"/>
          <w:szCs w:val="22"/>
        </w:rPr>
      </w:pPr>
    </w:p>
    <w:p w14:paraId="08FE36DF" w14:textId="052EDAA9"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Pr>
          <w:rFonts w:ascii="Montserrat Light" w:hAnsi="Montserrat Light"/>
          <w:color w:val="767171" w:themeColor="background2" w:themeShade="80"/>
          <w:sz w:val="22"/>
          <w:szCs w:val="22"/>
        </w:rPr>
        <w:t xml:space="preserve">a </w:t>
      </w:r>
      <w:r w:rsidR="00A0653F">
        <w:rPr>
          <w:rFonts w:ascii="Montserrat Light" w:hAnsi="Montserrat Light"/>
          <w:color w:val="767171" w:themeColor="background2" w:themeShade="80"/>
          <w:sz w:val="22"/>
          <w:szCs w:val="22"/>
        </w:rPr>
        <w:t>Deputy Head Teacher, Quality of Education</w:t>
      </w:r>
      <w:r>
        <w:rPr>
          <w:rFonts w:ascii="Montserrat Light" w:hAnsi="Montserrat Light"/>
          <w:color w:val="767171" w:themeColor="background2" w:themeShade="80"/>
          <w:sz w:val="22"/>
          <w:szCs w:val="22"/>
        </w:rPr>
        <w:t xml:space="preserve"> </w:t>
      </w:r>
      <w:r w:rsidRPr="00DA4D94">
        <w:rPr>
          <w:rFonts w:ascii="Montserrat Light" w:hAnsi="Montserrat Light"/>
          <w:color w:val="767171" w:themeColor="background2" w:themeShade="80"/>
          <w:sz w:val="22"/>
          <w:szCs w:val="22"/>
        </w:rPr>
        <w:t>to join our  team. The successful applicant must be dedicated to supporting our young people to reach their full potential.  We would like to thank you for your interest in Elements Academy and we look forward to receiving your application.</w:t>
      </w:r>
    </w:p>
    <w:p w14:paraId="1B8BB3A6" w14:textId="77777777" w:rsidR="00B01656" w:rsidRPr="004A0FC8" w:rsidRDefault="00B01656" w:rsidP="00B0165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722752" behindDoc="0" locked="0" layoutInCell="1" allowOverlap="1" wp14:anchorId="65D781CE" wp14:editId="179BBAC4">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2CC4D28B" w14:textId="77777777" w:rsidR="00B01656" w:rsidRDefault="00B01656" w:rsidP="00B0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781CE" id="Text Box 6" o:spid="_x0000_s1027" type="#_x0000_t202" style="position:absolute;left:0;text-align:left;margin-left:303.3pt;margin-top:14.3pt;width:137.85pt;height:47.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E58LwIAAFsEAAAOAAAAZHJzL2Uyb0RvYy54bWysVE1v2zAMvQ/YfxB0X+ykSdoYcYosRYYB&#13;&#10;RVsgHXpWZCkRIIuapMTOfv0oOV/tdhp2kSmReiQfnzy9b2tN9sJ5Baak/V5OiTAcKmU2Jf3xuvxy&#13;&#10;R4kPzFRMgxElPQhP72efP00bW4gBbEFXwhEEMb5obEm3Idgiyzzfipr5Hlhh0CnB1Szg1m2yyrEG&#13;&#10;0WudDfJ8nDXgKuuAC+/x9KFz0lnCl1Lw8CylF4HokmJtIa0ureu4ZrMpKzaO2a3ixzLYP1RRM2Uw&#13;&#10;6RnqgQVGdk79AVUr7sCDDD0OdQZSKi5SD9hNP//QzWrLrEi9IDnenmny/w+WP+1X9sWR0H6FFgcY&#13;&#10;CWmsLzwexn5a6er4xUoJ+pHCw5k20QbC46XbUT6ejCjh6BvndzeTQYTJLret8+GbgJpEo6QOx5LY&#13;&#10;YvtHH7rQU0hM5kGraqm0TpsoBbHQjuwZDlGHVCOCv4vShjSY/GaUJ2AD8XqHrA3WcukpWqFdt0RV&#13;&#10;V/2uoTogDQ46hXjLlwprfWQ+vDCHksDOUebhGRepAXPB0aJkC+7X385jPE4KvZQ0KLGS+p875gQl&#13;&#10;+rvBGU76w2HUZNoMR7cD3Lhrz/raY3b1ApCAPj4oy5MZ44M+mdJB/YavYR6zoosZjrlLGk7mInTC&#13;&#10;x9fExXyeglCFloVHs7I8QkfC4yRe2zfm7HFcAQf9BCcxsuLD1LrYeNPAfBdAqjTSyHPH6pF+VHAS&#13;&#10;xfG1xSdyvU9Rl3/C7DcAAAD//wMAUEsDBBQABgAIAAAAIQAA1tO/5AAAAA8BAAAPAAAAZHJzL2Rv&#13;&#10;d25yZXYueG1sTI9NT4RADIbvJv6HSU28GHcQViQsw8b4mXhz8SPeZpkKRKZDmFnAf2896aVN06dv&#13;&#10;37fYLrYXE46+c6TgYhWBQKqd6ahR8FLdn2cgfNBkdO8IFXyjh215fFTo3LiZnnHahUawCPlcK2hD&#13;&#10;GHIpfd2i1X7lBiTefbrR6sDj2Egz6pnFbS/jKEql1R3xh1YPeNNi/bU7WAUfZ837k18eXufkMhnu&#13;&#10;Hqfq6s1USp2eLLcbLtcbEAGX8HcBvxnYP5RsbO8OZLzoFaRRmjKqIM64M5BlcQJiz2S8XoMsC/k/&#13;&#10;R/kDAAD//wMAUEsBAi0AFAAGAAgAAAAhALaDOJL+AAAA4QEAABMAAAAAAAAAAAAAAAAAAAAAAFtD&#13;&#10;b250ZW50X1R5cGVzXS54bWxQSwECLQAUAAYACAAAACEAOP0h/9YAAACUAQAACwAAAAAAAAAAAAAA&#13;&#10;AAAvAQAAX3JlbHMvLnJlbHNQSwECLQAUAAYACAAAACEAAABOfC8CAABbBAAADgAAAAAAAAAAAAAA&#13;&#10;AAAuAgAAZHJzL2Uyb0RvYy54bWxQSwECLQAUAAYACAAAACEAANbTv+QAAAAPAQAADwAAAAAAAAAA&#13;&#10;AAAAAACJBAAAZHJzL2Rvd25yZXYueG1sUEsFBgAAAAAEAAQA8wAAAJoFAAAAAA==&#13;&#10;" fillcolor="white [3201]" stroked="f" strokeweight=".5pt">
                <v:textbox>
                  <w:txbxContent>
                    <w:p w14:paraId="2CC4D28B" w14:textId="77777777" w:rsidR="00B01656" w:rsidRDefault="00B01656" w:rsidP="00B01656"/>
                  </w:txbxContent>
                </v:textbox>
              </v:shape>
            </w:pict>
          </mc:Fallback>
        </mc:AlternateContent>
      </w:r>
    </w:p>
    <w:p w14:paraId="5977A857" w14:textId="77777777" w:rsidR="00B01656" w:rsidRDefault="00B01656" w:rsidP="00B01656">
      <w:pPr>
        <w:rPr>
          <w:rFonts w:ascii="Montserrat Light" w:hAnsi="Montserrat Light"/>
        </w:rPr>
      </w:pPr>
      <w:r>
        <w:rPr>
          <w:noProof/>
          <w:color w:val="212121"/>
          <w:lang w:eastAsia="en-GB"/>
        </w:rPr>
        <w:drawing>
          <wp:inline distT="0" distB="0" distL="0" distR="0" wp14:anchorId="4C58BF81" wp14:editId="03B78A97">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p w14:paraId="5E8204EB" w14:textId="77777777" w:rsidR="00B01656" w:rsidRDefault="00B01656" w:rsidP="00B01656">
      <w:pPr>
        <w:rPr>
          <w:rFonts w:ascii="Montserrat Light" w:hAnsi="Montserrat Light"/>
        </w:rPr>
      </w:pPr>
    </w:p>
    <w:p w14:paraId="4E3C3635" w14:textId="62C321C0" w:rsidR="00B01656" w:rsidRPr="00A0653F" w:rsidRDefault="00B01656" w:rsidP="00B01656">
      <w:pPr>
        <w:rPr>
          <w:rFonts w:ascii="Montserrat Light" w:hAnsi="Montserrat Light"/>
        </w:rPr>
      </w:pPr>
      <w:r w:rsidRPr="004A0FC8">
        <w:rPr>
          <w:rFonts w:ascii="Montserrat Light" w:hAnsi="Montserrat Light"/>
        </w:rPr>
        <w:t xml:space="preserve">                                                           </w:t>
      </w:r>
      <w:r w:rsidRPr="00DA4D94">
        <w:rPr>
          <w:rFonts w:ascii="Montserrat Light" w:hAnsi="Montserrat Light"/>
          <w:color w:val="767171" w:themeColor="background2" w:themeShade="80"/>
        </w:rPr>
        <w:t xml:space="preserve">                                                                                                   </w:t>
      </w:r>
    </w:p>
    <w:p w14:paraId="76F869C4" w14:textId="77777777" w:rsidR="00B01656"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Vicky Woodro</w:t>
      </w:r>
      <w:r>
        <w:rPr>
          <w:rFonts w:ascii="Montserrat Light" w:hAnsi="Montserrat Light"/>
          <w:color w:val="767171" w:themeColor="background2" w:themeShade="80"/>
          <w:sz w:val="22"/>
          <w:szCs w:val="22"/>
        </w:rPr>
        <w:t>w</w:t>
      </w:r>
    </w:p>
    <w:p w14:paraId="32FE6E3A" w14:textId="77777777" w:rsidR="00B01656" w:rsidRPr="006074C4" w:rsidRDefault="00B01656" w:rsidP="00B01656">
      <w:pPr>
        <w:rPr>
          <w:rFonts w:ascii="Montserrat Light" w:hAnsi="Montserrat Light"/>
          <w:color w:val="767171" w:themeColor="background2" w:themeShade="80"/>
          <w:sz w:val="22"/>
          <w:szCs w:val="22"/>
        </w:rPr>
      </w:pPr>
      <w:r w:rsidRPr="00DA4D94">
        <w:rPr>
          <w:rFonts w:ascii="Montserrat Light" w:hAnsi="Montserrat Light" w:cs="Arial"/>
          <w:color w:val="831D66"/>
          <w:sz w:val="22"/>
          <w:szCs w:val="22"/>
        </w:rPr>
        <w:t>Head Teacher</w:t>
      </w:r>
    </w:p>
    <w:p w14:paraId="3DDBB787" w14:textId="77777777" w:rsidR="00CF7AC2" w:rsidRDefault="00CF7AC2" w:rsidP="00656091">
      <w:pPr>
        <w:rPr>
          <w:rFonts w:ascii="Montserrat" w:hAnsi="Montserrat" w:cs="Arial"/>
          <w:color w:val="831D66"/>
        </w:rPr>
      </w:pPr>
    </w:p>
    <w:p w14:paraId="645E87AE" w14:textId="77777777" w:rsidR="009868F5" w:rsidRDefault="009868F5" w:rsidP="00656091">
      <w:pPr>
        <w:rPr>
          <w:rFonts w:ascii="Montserrat" w:hAnsi="Montserrat" w:cs="Arial"/>
          <w:color w:val="831D66"/>
        </w:rPr>
      </w:pPr>
    </w:p>
    <w:p w14:paraId="5EA25AE7" w14:textId="4071B627" w:rsidR="00E54D72" w:rsidRDefault="00E54D72" w:rsidP="00656091">
      <w:pPr>
        <w:rPr>
          <w:rFonts w:ascii="Montserrat" w:hAnsi="Montserrat" w:cs="Arial"/>
          <w:color w:val="831D66"/>
        </w:rPr>
      </w:pPr>
    </w:p>
    <w:p w14:paraId="6565D7B9" w14:textId="77777777" w:rsidR="00E54D72" w:rsidRDefault="00E54D72">
      <w:pPr>
        <w:rPr>
          <w:rFonts w:ascii="Montserrat" w:hAnsi="Montserrat" w:cs="Arial"/>
          <w:color w:val="831D66"/>
        </w:rPr>
      </w:pPr>
      <w:r>
        <w:rPr>
          <w:rFonts w:ascii="Montserrat" w:hAnsi="Montserrat" w:cs="Arial"/>
          <w:color w:val="831D66"/>
        </w:rPr>
        <w:br w:type="page"/>
      </w:r>
    </w:p>
    <w:p w14:paraId="0CC36E78" w14:textId="4BDFE394"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718656"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CC96EA7" w14:textId="19577994" w:rsidR="00E54D72" w:rsidRDefault="00E54D72">
      <w:pPr>
        <w:rPr>
          <w:rFonts w:ascii="Montserrat" w:hAnsi="Montserrat" w:cs="Arial"/>
          <w:color w:val="831D66"/>
        </w:rPr>
      </w:pPr>
      <w:r>
        <w:rPr>
          <w:rFonts w:ascii="Montserrat" w:hAnsi="Montserrat" w:cs="Arial"/>
          <w:color w:val="831D66"/>
        </w:rPr>
        <w:br w:type="page"/>
      </w:r>
    </w:p>
    <w:p w14:paraId="05DFEA39" w14:textId="1EA71D0E" w:rsidR="00D20C86" w:rsidRDefault="00A9159A" w:rsidP="00656091">
      <w:pPr>
        <w:rPr>
          <w:rFonts w:ascii="Montserrat" w:hAnsi="Montserrat" w:cs="Arial"/>
          <w:color w:val="831D66"/>
        </w:rPr>
      </w:pPr>
      <w:r>
        <w:rPr>
          <w:noProof/>
          <w:lang w:eastAsia="en-GB"/>
        </w:rPr>
        <w:lastRenderedPageBreak/>
        <w:drawing>
          <wp:anchor distT="0" distB="0" distL="114300" distR="114300" simplePos="0" relativeHeight="251689984" behindDoc="1" locked="0" layoutInCell="1" allowOverlap="1" wp14:anchorId="07673C0B" wp14:editId="2C6D5428">
            <wp:simplePos x="0" y="0"/>
            <wp:positionH relativeFrom="margin">
              <wp:posOffset>-720090</wp:posOffset>
            </wp:positionH>
            <wp:positionV relativeFrom="margin">
              <wp:posOffset>-720090</wp:posOffset>
            </wp:positionV>
            <wp:extent cx="7554595" cy="10676890"/>
            <wp:effectExtent l="0" t="0" r="190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7554595" cy="10676890"/>
                    </a:xfrm>
                    <a:prstGeom prst="rect">
                      <a:avLst/>
                    </a:prstGeom>
                  </pic:spPr>
                </pic:pic>
              </a:graphicData>
            </a:graphic>
            <wp14:sizeRelH relativeFrom="page">
              <wp14:pctWidth>0</wp14:pctWidth>
            </wp14:sizeRelH>
            <wp14:sizeRelV relativeFrom="page">
              <wp14:pctHeight>0</wp14:pctHeight>
            </wp14:sizeRelV>
          </wp:anchor>
        </w:drawing>
      </w:r>
    </w:p>
    <w:p w14:paraId="17FDB4B0" w14:textId="77777777" w:rsidR="00D20C86" w:rsidRDefault="00D20C86" w:rsidP="00656091">
      <w:pPr>
        <w:rPr>
          <w:rFonts w:ascii="Montserrat" w:hAnsi="Montserrat" w:cs="Arial"/>
          <w:color w:val="831D66"/>
        </w:rPr>
      </w:pPr>
    </w:p>
    <w:p w14:paraId="437FA5BA" w14:textId="77777777" w:rsidR="00CF7AC2" w:rsidRPr="00656091" w:rsidRDefault="00CF7AC2" w:rsidP="00656091">
      <w:pPr>
        <w:rPr>
          <w:rFonts w:ascii="Montserrat" w:hAnsi="Montserrat" w:cs="Arial"/>
          <w:color w:val="831D66"/>
        </w:rPr>
      </w:pPr>
    </w:p>
    <w:p w14:paraId="1305A2C5" w14:textId="681592A1" w:rsidR="00656091" w:rsidRDefault="00656091"/>
    <w:p w14:paraId="5A421D02" w14:textId="77777777" w:rsidR="00656091" w:rsidRDefault="00656091"/>
    <w:p w14:paraId="328EA2F8" w14:textId="000D78DF" w:rsidR="00656091" w:rsidRDefault="00656091"/>
    <w:p w14:paraId="250EDDC9" w14:textId="6FDA59B1" w:rsidR="00656091" w:rsidRDefault="00656091"/>
    <w:p w14:paraId="465F2BC1" w14:textId="4CC55550" w:rsidR="00656091" w:rsidRDefault="00656091"/>
    <w:p w14:paraId="299A6447" w14:textId="38F9A85F" w:rsidR="00656091" w:rsidRDefault="00656091"/>
    <w:p w14:paraId="2305C92B" w14:textId="31EF3120" w:rsidR="00656091" w:rsidRDefault="00656091"/>
    <w:p w14:paraId="30033423" w14:textId="77777777" w:rsidR="00656091" w:rsidRDefault="00656091"/>
    <w:p w14:paraId="05F4016E" w14:textId="77777777" w:rsidR="00656091" w:rsidRDefault="00656091"/>
    <w:p w14:paraId="7CE77CD9" w14:textId="77777777" w:rsidR="00656091" w:rsidRDefault="00656091"/>
    <w:p w14:paraId="57AD9142" w14:textId="77777777" w:rsidR="00656091" w:rsidRDefault="00656091"/>
    <w:p w14:paraId="38AA77B4" w14:textId="77777777" w:rsidR="00656091" w:rsidRDefault="00656091"/>
    <w:p w14:paraId="7EBF0F5A" w14:textId="77777777" w:rsidR="00656091" w:rsidRDefault="00656091"/>
    <w:p w14:paraId="02BCDD2B" w14:textId="77777777" w:rsidR="00656091" w:rsidRDefault="00656091"/>
    <w:p w14:paraId="227D7CA3" w14:textId="77777777" w:rsidR="00656091" w:rsidRDefault="00656091"/>
    <w:p w14:paraId="43232DAB" w14:textId="77777777" w:rsidR="00656091" w:rsidRDefault="00656091"/>
    <w:p w14:paraId="379BC94C" w14:textId="77777777" w:rsidR="00656091" w:rsidRDefault="00656091"/>
    <w:p w14:paraId="6E8629B8" w14:textId="77777777" w:rsidR="00656091" w:rsidRDefault="00656091"/>
    <w:p w14:paraId="2BFB7221" w14:textId="77777777" w:rsidR="00656091" w:rsidRDefault="00656091"/>
    <w:p w14:paraId="6856203F" w14:textId="77777777" w:rsidR="00656091" w:rsidRDefault="00656091"/>
    <w:p w14:paraId="4B1FFCEF" w14:textId="77777777" w:rsidR="00656091" w:rsidRDefault="00656091"/>
    <w:p w14:paraId="253733D1" w14:textId="77777777" w:rsidR="00656091" w:rsidRDefault="00656091"/>
    <w:p w14:paraId="51CBAE58" w14:textId="77777777" w:rsidR="00656091" w:rsidRDefault="00656091"/>
    <w:p w14:paraId="0DEC4282" w14:textId="77777777" w:rsidR="00656091" w:rsidRDefault="00656091"/>
    <w:p w14:paraId="3BC03537" w14:textId="77777777" w:rsidR="00656091" w:rsidRDefault="00656091"/>
    <w:p w14:paraId="788377FB" w14:textId="77777777" w:rsidR="00D20C86" w:rsidRDefault="00D20C86">
      <w:pPr>
        <w:rPr>
          <w:rFonts w:ascii="Montserrat Light" w:hAnsi="Montserrat Light"/>
          <w:color w:val="BFD102"/>
          <w:sz w:val="28"/>
          <w:szCs w:val="28"/>
        </w:rPr>
      </w:pPr>
    </w:p>
    <w:p w14:paraId="7633A778" w14:textId="77777777" w:rsidR="00D20C86" w:rsidRDefault="00D20C86">
      <w:pPr>
        <w:rPr>
          <w:rFonts w:ascii="Montserrat Light" w:hAnsi="Montserrat Light"/>
          <w:color w:val="BFD102"/>
          <w:sz w:val="28"/>
          <w:szCs w:val="28"/>
        </w:rPr>
      </w:pPr>
    </w:p>
    <w:p w14:paraId="16516B69" w14:textId="77777777" w:rsidR="00D20C86" w:rsidRDefault="00D20C86">
      <w:pPr>
        <w:rPr>
          <w:rFonts w:ascii="Montserrat Light" w:hAnsi="Montserrat Light"/>
          <w:color w:val="BFD102"/>
          <w:sz w:val="28"/>
          <w:szCs w:val="28"/>
        </w:rPr>
      </w:pPr>
    </w:p>
    <w:p w14:paraId="26D2F96C" w14:textId="77777777" w:rsidR="00D20C86" w:rsidRDefault="00D20C86">
      <w:pPr>
        <w:rPr>
          <w:rFonts w:ascii="Montserrat Light" w:hAnsi="Montserrat Light"/>
          <w:color w:val="BFD102"/>
          <w:sz w:val="28"/>
          <w:szCs w:val="28"/>
        </w:rPr>
      </w:pPr>
    </w:p>
    <w:p w14:paraId="46E86208" w14:textId="77777777" w:rsidR="00D20C86" w:rsidRDefault="00D20C86">
      <w:pPr>
        <w:rPr>
          <w:rFonts w:ascii="Montserrat Light" w:hAnsi="Montserrat Light"/>
          <w:color w:val="BFD102"/>
          <w:sz w:val="28"/>
          <w:szCs w:val="28"/>
        </w:rPr>
      </w:pPr>
    </w:p>
    <w:p w14:paraId="62AC3E99" w14:textId="77777777" w:rsidR="00D20C86" w:rsidRDefault="00D20C86">
      <w:pPr>
        <w:rPr>
          <w:rFonts w:ascii="Montserrat Light" w:hAnsi="Montserrat Light"/>
          <w:color w:val="BFD102"/>
          <w:sz w:val="28"/>
          <w:szCs w:val="28"/>
        </w:rPr>
      </w:pPr>
    </w:p>
    <w:p w14:paraId="2BCE583A" w14:textId="77777777" w:rsidR="00D20C86" w:rsidRDefault="00D20C86">
      <w:pPr>
        <w:rPr>
          <w:rFonts w:ascii="Montserrat Light" w:hAnsi="Montserrat Light"/>
          <w:color w:val="BFD102"/>
          <w:sz w:val="28"/>
          <w:szCs w:val="28"/>
        </w:rPr>
      </w:pPr>
    </w:p>
    <w:p w14:paraId="06213159" w14:textId="77777777" w:rsidR="00D20C86" w:rsidRDefault="00D20C86">
      <w:pPr>
        <w:rPr>
          <w:rFonts w:ascii="Montserrat Light" w:hAnsi="Montserrat Light"/>
          <w:color w:val="BFD102"/>
          <w:sz w:val="28"/>
          <w:szCs w:val="28"/>
        </w:rPr>
      </w:pPr>
    </w:p>
    <w:p w14:paraId="33BA57C6" w14:textId="77777777" w:rsidR="00D20C86" w:rsidRDefault="00D20C86">
      <w:pPr>
        <w:rPr>
          <w:rFonts w:ascii="Montserrat Light" w:hAnsi="Montserrat Light"/>
          <w:color w:val="BFD102"/>
          <w:sz w:val="28"/>
          <w:szCs w:val="28"/>
        </w:rPr>
      </w:pPr>
    </w:p>
    <w:p w14:paraId="60D8A344" w14:textId="77777777" w:rsidR="00D20C86" w:rsidRDefault="00D20C86">
      <w:pPr>
        <w:rPr>
          <w:rFonts w:ascii="Montserrat Light" w:hAnsi="Montserrat Light"/>
          <w:color w:val="BFD102"/>
          <w:sz w:val="28"/>
          <w:szCs w:val="28"/>
        </w:rPr>
      </w:pPr>
    </w:p>
    <w:p w14:paraId="754BA496" w14:textId="77777777" w:rsidR="00D20C86" w:rsidRDefault="00D20C86">
      <w:pPr>
        <w:rPr>
          <w:rFonts w:ascii="Montserrat Light" w:hAnsi="Montserrat Light"/>
          <w:color w:val="BFD102"/>
          <w:sz w:val="28"/>
          <w:szCs w:val="28"/>
        </w:rPr>
      </w:pPr>
    </w:p>
    <w:p w14:paraId="089B8909" w14:textId="77777777" w:rsidR="00D20C86" w:rsidRDefault="00D20C86">
      <w:pPr>
        <w:rPr>
          <w:rFonts w:ascii="Montserrat Light" w:hAnsi="Montserrat Light"/>
          <w:color w:val="BFD102"/>
          <w:sz w:val="28"/>
          <w:szCs w:val="28"/>
        </w:rPr>
      </w:pPr>
    </w:p>
    <w:p w14:paraId="50B170AE" w14:textId="77777777" w:rsidR="00D20C86" w:rsidRDefault="00D20C86">
      <w:pPr>
        <w:rPr>
          <w:rFonts w:ascii="Montserrat Light" w:hAnsi="Montserrat Light"/>
          <w:color w:val="BFD102"/>
          <w:sz w:val="28"/>
          <w:szCs w:val="28"/>
        </w:rPr>
      </w:pPr>
    </w:p>
    <w:p w14:paraId="2D026F22" w14:textId="77777777" w:rsidR="00D20C86" w:rsidRDefault="00D20C86">
      <w:pPr>
        <w:rPr>
          <w:rFonts w:ascii="Montserrat Light" w:hAnsi="Montserrat Light"/>
          <w:color w:val="BFD102"/>
          <w:sz w:val="28"/>
          <w:szCs w:val="28"/>
        </w:rPr>
      </w:pPr>
    </w:p>
    <w:p w14:paraId="0D86C44E" w14:textId="77777777" w:rsidR="00D20C86" w:rsidRDefault="00D20C86">
      <w:pPr>
        <w:rPr>
          <w:rFonts w:ascii="Montserrat Light" w:hAnsi="Montserrat Light"/>
          <w:color w:val="BFD102"/>
          <w:sz w:val="28"/>
          <w:szCs w:val="28"/>
        </w:rPr>
      </w:pPr>
    </w:p>
    <w:p w14:paraId="6C1E0E25" w14:textId="77777777" w:rsidR="00D20C86" w:rsidRDefault="00D20C86">
      <w:pPr>
        <w:rPr>
          <w:rFonts w:ascii="Montserrat Light" w:hAnsi="Montserrat Light"/>
          <w:color w:val="BFD102"/>
          <w:sz w:val="28"/>
          <w:szCs w:val="28"/>
        </w:rPr>
      </w:pPr>
    </w:p>
    <w:p w14:paraId="5DD53D13" w14:textId="77777777" w:rsidR="00D20C86" w:rsidRDefault="00D20C86">
      <w:pPr>
        <w:rPr>
          <w:rFonts w:ascii="Montserrat Light" w:hAnsi="Montserrat Light"/>
          <w:color w:val="BFD102"/>
          <w:sz w:val="28"/>
          <w:szCs w:val="28"/>
        </w:rPr>
      </w:pPr>
    </w:p>
    <w:p w14:paraId="53A1522F" w14:textId="77777777" w:rsidR="001E5837" w:rsidRDefault="001E5837">
      <w:pPr>
        <w:rPr>
          <w:rFonts w:ascii="Montserrat Light" w:hAnsi="Montserrat Light"/>
          <w:color w:val="BFD102"/>
          <w:sz w:val="28"/>
          <w:szCs w:val="28"/>
        </w:rPr>
      </w:pPr>
    </w:p>
    <w:p w14:paraId="6DDFE1B4" w14:textId="6F240359"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40E2B758" w14:textId="77777777" w:rsidR="00656091" w:rsidRDefault="00656091">
      <w:pPr>
        <w:rPr>
          <w:rFonts w:ascii="Montserrat" w:hAnsi="Montserrat"/>
          <w:b/>
          <w:bCs/>
          <w:color w:val="BFD102"/>
          <w:sz w:val="28"/>
          <w:szCs w:val="28"/>
        </w:rPr>
      </w:pPr>
    </w:p>
    <w:p w14:paraId="1E756980" w14:textId="7AF31364"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w:t>
      </w:r>
      <w:r w:rsidR="00BB6F77">
        <w:rPr>
          <w:rFonts w:ascii="Montserrat Light" w:hAnsi="Montserrat Light" w:cs="Arial"/>
          <w:color w:val="596161"/>
          <w:sz w:val="22"/>
          <w:szCs w:val="22"/>
        </w:rPr>
        <w:t xml:space="preserve">, </w:t>
      </w:r>
      <w:r w:rsidRPr="00792818">
        <w:rPr>
          <w:rFonts w:ascii="Montserrat Light" w:hAnsi="Montserrat Light" w:cs="Arial"/>
          <w:color w:val="596161"/>
          <w:sz w:val="22"/>
          <w:szCs w:val="22"/>
        </w:rPr>
        <w:t>Bradford</w:t>
      </w:r>
      <w:r w:rsidR="00BB6F77">
        <w:rPr>
          <w:rFonts w:ascii="Montserrat Light" w:hAnsi="Montserrat Light" w:cs="Arial"/>
          <w:color w:val="596161"/>
          <w:sz w:val="22"/>
          <w:szCs w:val="22"/>
        </w:rPr>
        <w:t xml:space="preserve"> and Rotherham</w:t>
      </w:r>
      <w:r w:rsidRPr="00792818">
        <w:rPr>
          <w:rFonts w:ascii="Montserrat Light" w:hAnsi="Montserrat Light" w:cs="Arial"/>
          <w:color w:val="596161"/>
          <w:sz w:val="22"/>
          <w:szCs w:val="22"/>
        </w:rPr>
        <w:t>. The proximity of our Academies is such that it lends itself to close and collaborative working.</w:t>
      </w:r>
    </w:p>
    <w:p w14:paraId="195D22A1" w14:textId="77777777" w:rsidR="006235D7" w:rsidRPr="00792818" w:rsidRDefault="006235D7" w:rsidP="006235D7">
      <w:pPr>
        <w:rPr>
          <w:rFonts w:ascii="Montserrat Light" w:hAnsi="Montserrat Light" w:cs="Arial"/>
          <w:color w:val="596161"/>
          <w:sz w:val="22"/>
          <w:szCs w:val="22"/>
        </w:rPr>
      </w:pPr>
    </w:p>
    <w:p w14:paraId="250626C6"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80A3AD1" w14:textId="77777777" w:rsidR="006235D7" w:rsidRPr="00792818" w:rsidRDefault="006235D7" w:rsidP="006235D7">
      <w:pPr>
        <w:rPr>
          <w:rFonts w:ascii="Montserrat Light" w:hAnsi="Montserrat Light" w:cs="Arial"/>
          <w:color w:val="596161"/>
          <w:sz w:val="22"/>
          <w:szCs w:val="22"/>
        </w:rPr>
      </w:pPr>
    </w:p>
    <w:p w14:paraId="3B7F494E"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1D2C0609" w14:textId="77777777" w:rsidR="006235D7" w:rsidRPr="00792818" w:rsidRDefault="006235D7" w:rsidP="006235D7">
      <w:pPr>
        <w:rPr>
          <w:rFonts w:ascii="Montserrat Light" w:hAnsi="Montserrat Light" w:cs="Arial"/>
          <w:color w:val="596161"/>
          <w:sz w:val="22"/>
          <w:szCs w:val="22"/>
        </w:rPr>
      </w:pPr>
    </w:p>
    <w:p w14:paraId="3CF052CC"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AA5398B" w14:textId="77777777" w:rsidR="006235D7" w:rsidRPr="00792818" w:rsidRDefault="006235D7" w:rsidP="006235D7">
      <w:pPr>
        <w:rPr>
          <w:rFonts w:ascii="Montserrat Light" w:hAnsi="Montserrat Light" w:cs="Arial"/>
          <w:color w:val="596161"/>
          <w:sz w:val="22"/>
          <w:szCs w:val="22"/>
        </w:rPr>
      </w:pPr>
    </w:p>
    <w:p w14:paraId="5F9D76B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36E12A6B" w14:textId="77777777" w:rsidR="006235D7" w:rsidRPr="00792818" w:rsidRDefault="006235D7" w:rsidP="006235D7">
      <w:pPr>
        <w:rPr>
          <w:rFonts w:ascii="Montserrat Light" w:hAnsi="Montserrat Light" w:cs="Arial"/>
          <w:color w:val="596161"/>
          <w:sz w:val="22"/>
          <w:szCs w:val="22"/>
        </w:rPr>
      </w:pPr>
    </w:p>
    <w:p w14:paraId="77252B13"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67F280CB"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5D43E68D"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10F0A444"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7ADA6D89"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28A920C0" w14:textId="77777777" w:rsidR="006235D7" w:rsidRPr="00792818" w:rsidRDefault="006235D7" w:rsidP="006235D7">
      <w:pPr>
        <w:pStyle w:val="ListParagraph"/>
        <w:numPr>
          <w:ilvl w:val="0"/>
          <w:numId w:val="6"/>
        </w:numPr>
        <w:spacing w:line="276" w:lineRule="auto"/>
        <w:rPr>
          <w:rFonts w:ascii="Montserrat Light" w:hAnsi="Montserrat Light" w:cs="Arial"/>
          <w:color w:val="596161"/>
        </w:rPr>
      </w:pPr>
      <w:r w:rsidRPr="00792818">
        <w:rPr>
          <w:rFonts w:ascii="Montserrat Light" w:hAnsi="Montserrat Light" w:cs="Arial"/>
          <w:color w:val="596161"/>
        </w:rPr>
        <w:t>Access to employee salary sacrifice schemes such as Cyclescheme, Techscheme and discounted gift cards.</w:t>
      </w:r>
    </w:p>
    <w:p w14:paraId="17A554B8"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3CAFDD80" w14:textId="1CF824C5"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1008" behindDoc="1" locked="0" layoutInCell="1" allowOverlap="1" wp14:anchorId="5D0D774F" wp14:editId="678E6503">
            <wp:simplePos x="0" y="0"/>
            <wp:positionH relativeFrom="column">
              <wp:posOffset>-720090</wp:posOffset>
            </wp:positionH>
            <wp:positionV relativeFrom="paragraph">
              <wp:posOffset>-715782</wp:posOffset>
            </wp:positionV>
            <wp:extent cx="7559083" cy="106838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7559083" cy="10683828"/>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1D15C5B" w14:textId="76A76A09"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2032" behindDoc="1" locked="0" layoutInCell="1" allowOverlap="1" wp14:anchorId="6636C3D9" wp14:editId="5E821A01">
            <wp:simplePos x="0" y="0"/>
            <wp:positionH relativeFrom="margin">
              <wp:posOffset>-720090</wp:posOffset>
            </wp:positionH>
            <wp:positionV relativeFrom="margin">
              <wp:posOffset>-718826</wp:posOffset>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17D0D545" w14:textId="312FD12F"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1278D19E" w14:textId="77BABB36"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720704" behindDoc="1" locked="0" layoutInCell="1" allowOverlap="1" wp14:anchorId="409404B5" wp14:editId="516B1388">
            <wp:simplePos x="0" y="0"/>
            <wp:positionH relativeFrom="margin">
              <wp:posOffset>-720090</wp:posOffset>
            </wp:positionH>
            <wp:positionV relativeFrom="margin">
              <wp:posOffset>-718826</wp:posOffset>
            </wp:positionV>
            <wp:extent cx="7567838" cy="10702301"/>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7567838" cy="10702301"/>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71359F5E" w14:textId="77777777" w:rsidR="00792818" w:rsidRDefault="00792818">
      <w:pPr>
        <w:rPr>
          <w:rFonts w:ascii="Montserrat" w:hAnsi="Montserrat"/>
          <w:b/>
          <w:bCs/>
          <w:color w:val="596161"/>
          <w:sz w:val="20"/>
          <w:szCs w:val="20"/>
        </w:rPr>
      </w:pPr>
    </w:p>
    <w:p w14:paraId="5A305F9F" w14:textId="216001C7" w:rsidR="003E6346" w:rsidRDefault="003E6346" w:rsidP="6C94151B">
      <w:pPr>
        <w:spacing w:line="259" w:lineRule="auto"/>
        <w:rPr>
          <w:rFonts w:ascii="Montserrat Light" w:hAnsi="Montserrat Light" w:cs="Arial"/>
          <w:color w:val="831D66"/>
          <w:sz w:val="32"/>
          <w:szCs w:val="32"/>
        </w:rPr>
      </w:pPr>
      <w:r>
        <w:rPr>
          <w:rFonts w:ascii="Montserrat Light" w:hAnsi="Montserrat Light" w:cs="Arial"/>
          <w:color w:val="831D66"/>
          <w:sz w:val="32"/>
          <w:szCs w:val="32"/>
        </w:rPr>
        <w:t>DEPUTY HEAD</w:t>
      </w:r>
      <w:r w:rsidR="001D6AA4">
        <w:rPr>
          <w:rFonts w:ascii="Montserrat Light" w:hAnsi="Montserrat Light" w:cs="Arial"/>
          <w:color w:val="831D66"/>
          <w:sz w:val="32"/>
          <w:szCs w:val="32"/>
        </w:rPr>
        <w:t xml:space="preserve"> </w:t>
      </w:r>
      <w:r>
        <w:rPr>
          <w:rFonts w:ascii="Montserrat Light" w:hAnsi="Montserrat Light" w:cs="Arial"/>
          <w:color w:val="831D66"/>
          <w:sz w:val="32"/>
          <w:szCs w:val="32"/>
        </w:rPr>
        <w:t xml:space="preserve">TEACHER, </w:t>
      </w:r>
    </w:p>
    <w:p w14:paraId="7BA1AE9C" w14:textId="500490B5" w:rsidR="00CF7AC2" w:rsidRDefault="003E6346" w:rsidP="6C94151B">
      <w:pPr>
        <w:spacing w:line="259" w:lineRule="auto"/>
        <w:rPr>
          <w:rFonts w:ascii="Arial" w:hAnsi="Arial" w:cs="Arial"/>
        </w:rPr>
      </w:pPr>
      <w:r>
        <w:rPr>
          <w:rFonts w:ascii="Montserrat Light" w:hAnsi="Montserrat Light" w:cs="Arial"/>
          <w:color w:val="831D66"/>
          <w:sz w:val="32"/>
          <w:szCs w:val="32"/>
        </w:rPr>
        <w:t>QUALITY OF EDUCATION</w:t>
      </w:r>
    </w:p>
    <w:p w14:paraId="74414347" w14:textId="77777777" w:rsidR="00BB6F77" w:rsidRDefault="00BB6F77" w:rsidP="00BB6F77">
      <w:pPr>
        <w:spacing w:line="256" w:lineRule="auto"/>
        <w:rPr>
          <w:rFonts w:ascii="Montserrat Light" w:hAnsi="Montserrat Light" w:cs="Arial"/>
          <w:b/>
          <w:bCs/>
          <w:color w:val="596161"/>
          <w:sz w:val="21"/>
          <w:szCs w:val="21"/>
        </w:rPr>
      </w:pPr>
    </w:p>
    <w:p w14:paraId="0F3C9799" w14:textId="24794873" w:rsidR="00BB6F77" w:rsidRPr="007A1589" w:rsidRDefault="00BB6F77" w:rsidP="00BB6F77">
      <w:pPr>
        <w:rPr>
          <w:rFonts w:ascii="Montserrat Light" w:hAnsi="Montserrat Light" w:cs="Arial"/>
          <w:b/>
          <w:bCs/>
          <w:color w:val="7F7F7F" w:themeColor="text1" w:themeTint="80"/>
          <w:sz w:val="21"/>
          <w:szCs w:val="21"/>
        </w:rPr>
      </w:pPr>
      <w:r w:rsidRPr="007A1589">
        <w:rPr>
          <w:rFonts w:ascii="Montserrat Light" w:hAnsi="Montserrat Light" w:cs="Arial"/>
          <w:b/>
          <w:bCs/>
          <w:color w:val="7F7F7F" w:themeColor="text1" w:themeTint="80"/>
          <w:sz w:val="21"/>
          <w:szCs w:val="21"/>
        </w:rPr>
        <w:t>Grade</w:t>
      </w:r>
      <w:r w:rsidR="003E6346" w:rsidRPr="007A1589">
        <w:rPr>
          <w:rFonts w:ascii="Montserrat Light" w:hAnsi="Montserrat Light" w:cs="Arial"/>
          <w:b/>
          <w:bCs/>
          <w:color w:val="7F7F7F" w:themeColor="text1" w:themeTint="80"/>
          <w:sz w:val="21"/>
          <w:szCs w:val="21"/>
        </w:rPr>
        <w:t>: L12 – L16 (£58,105 - £64,225)</w:t>
      </w:r>
      <w:r w:rsidR="00FD1B5A" w:rsidRPr="007A1589">
        <w:rPr>
          <w:rFonts w:ascii="Montserrat Light" w:hAnsi="Montserrat Light" w:cs="Arial"/>
          <w:b/>
          <w:bCs/>
          <w:color w:val="7F7F7F" w:themeColor="text1" w:themeTint="80"/>
          <w:sz w:val="21"/>
          <w:szCs w:val="21"/>
        </w:rPr>
        <w:t xml:space="preserve"> </w:t>
      </w:r>
    </w:p>
    <w:p w14:paraId="1E69A0CD" w14:textId="79087D4A" w:rsidR="00BB6F77" w:rsidRPr="007A1589" w:rsidRDefault="003E6346" w:rsidP="00BB6F77">
      <w:pPr>
        <w:spacing w:line="0" w:lineRule="atLeast"/>
        <w:rPr>
          <w:rFonts w:ascii="Montserrat Light" w:hAnsi="Montserrat Light" w:cs="Arial"/>
          <w:b/>
          <w:bCs/>
          <w:color w:val="7F7F7F" w:themeColor="text1" w:themeTint="80"/>
          <w:sz w:val="21"/>
          <w:szCs w:val="21"/>
        </w:rPr>
      </w:pPr>
      <w:r w:rsidRPr="007A1589">
        <w:rPr>
          <w:rFonts w:ascii="Montserrat Light" w:hAnsi="Montserrat Light" w:cs="Arial"/>
          <w:b/>
          <w:bCs/>
          <w:color w:val="7F7F7F" w:themeColor="text1" w:themeTint="80"/>
          <w:sz w:val="21"/>
          <w:szCs w:val="21"/>
        </w:rPr>
        <w:t>Full time, permanent</w:t>
      </w:r>
    </w:p>
    <w:p w14:paraId="554A9DB5" w14:textId="7F7C8519" w:rsidR="00BB6F77" w:rsidRPr="007A1589" w:rsidRDefault="00BB6F77" w:rsidP="00BB6F77">
      <w:pPr>
        <w:spacing w:line="0" w:lineRule="atLeast"/>
        <w:rPr>
          <w:rFonts w:ascii="Montserrat Light" w:hAnsi="Montserrat Light" w:cs="Arial"/>
          <w:b/>
          <w:bCs/>
          <w:color w:val="7F7F7F" w:themeColor="text1" w:themeTint="80"/>
          <w:sz w:val="21"/>
          <w:szCs w:val="21"/>
        </w:rPr>
      </w:pPr>
      <w:r w:rsidRPr="007A1589">
        <w:rPr>
          <w:rFonts w:ascii="Montserrat Light" w:hAnsi="Montserrat Light" w:cs="Arial"/>
          <w:b/>
          <w:bCs/>
          <w:color w:val="7F7F7F" w:themeColor="text1" w:themeTint="80"/>
          <w:sz w:val="21"/>
          <w:szCs w:val="21"/>
        </w:rPr>
        <w:t xml:space="preserve">Closing date: </w:t>
      </w:r>
      <w:r w:rsidR="007A1589" w:rsidRPr="007A1589">
        <w:rPr>
          <w:rFonts w:ascii="Montserrat Light" w:hAnsi="Montserrat Light" w:cs="Arial"/>
          <w:b/>
          <w:bCs/>
          <w:color w:val="7F7F7F" w:themeColor="text1" w:themeTint="80"/>
          <w:sz w:val="21"/>
          <w:szCs w:val="21"/>
        </w:rPr>
        <w:t>Monday 20</w:t>
      </w:r>
      <w:r w:rsidR="007A1589" w:rsidRPr="007A1589">
        <w:rPr>
          <w:rFonts w:ascii="Montserrat Light" w:hAnsi="Montserrat Light" w:cs="Arial"/>
          <w:b/>
          <w:bCs/>
          <w:color w:val="7F7F7F" w:themeColor="text1" w:themeTint="80"/>
          <w:sz w:val="21"/>
          <w:szCs w:val="21"/>
          <w:vertAlign w:val="superscript"/>
        </w:rPr>
        <w:t>th</w:t>
      </w:r>
      <w:r w:rsidR="007A1589" w:rsidRPr="007A1589">
        <w:rPr>
          <w:rFonts w:ascii="Montserrat Light" w:hAnsi="Montserrat Light" w:cs="Arial"/>
          <w:b/>
          <w:bCs/>
          <w:color w:val="7F7F7F" w:themeColor="text1" w:themeTint="80"/>
          <w:sz w:val="21"/>
          <w:szCs w:val="21"/>
        </w:rPr>
        <w:t xml:space="preserve"> February 2023 at 9.00am</w:t>
      </w:r>
    </w:p>
    <w:p w14:paraId="0CB5FE3E" w14:textId="77777777" w:rsidR="00CF7AC2" w:rsidRPr="008446E1" w:rsidRDefault="00CF7AC2" w:rsidP="00CF7AC2">
      <w:pPr>
        <w:pStyle w:val="NormalWeb"/>
        <w:spacing w:before="0" w:beforeAutospacing="0" w:after="0" w:afterAutospacing="0" w:line="0" w:lineRule="atLeast"/>
        <w:rPr>
          <w:rFonts w:ascii="Arial" w:hAnsi="Arial" w:cs="Arial"/>
          <w:color w:val="000000" w:themeColor="text1"/>
          <w:sz w:val="22"/>
          <w:szCs w:val="22"/>
        </w:rPr>
      </w:pPr>
    </w:p>
    <w:p w14:paraId="3CE7487F"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6F20CFE0" w14:textId="7233F5D9"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Ethos Academy Trust is located within Kirklees and Wakefield, West Yorkshire</w:t>
      </w:r>
      <w:r w:rsidR="00BB6F77" w:rsidRPr="001E5837">
        <w:rPr>
          <w:rFonts w:ascii="Montserrat Light" w:hAnsi="Montserrat Light" w:cs="Arial"/>
          <w:color w:val="7F7F7F" w:themeColor="text1" w:themeTint="80"/>
          <w:sz w:val="22"/>
          <w:szCs w:val="22"/>
        </w:rPr>
        <w:t xml:space="preserve"> and Rotherham, South Yorkshire</w:t>
      </w:r>
      <w:r w:rsidRPr="001E5837">
        <w:rPr>
          <w:rFonts w:ascii="Montserrat Light" w:hAnsi="Montserrat Light" w:cs="Arial"/>
          <w:color w:val="7F7F7F" w:themeColor="text1" w:themeTint="80"/>
          <w:sz w:val="22"/>
          <w:szCs w:val="22"/>
        </w:rPr>
        <w:t>.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58D3BAD6"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4DB38453"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7AE84328"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3B656206" w14:textId="63D4E0BB"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 xml:space="preserve">In addition to our </w:t>
      </w:r>
      <w:r w:rsidR="00BB6F77" w:rsidRPr="001E5837">
        <w:rPr>
          <w:rFonts w:ascii="Montserrat Light" w:hAnsi="Montserrat Light" w:cs="Arial"/>
          <w:color w:val="7F7F7F" w:themeColor="text1" w:themeTint="80"/>
          <w:sz w:val="22"/>
          <w:szCs w:val="22"/>
        </w:rPr>
        <w:t>five</w:t>
      </w:r>
      <w:r w:rsidRPr="001E5837">
        <w:rPr>
          <w:rFonts w:ascii="Montserrat Light" w:hAnsi="Montserrat Light" w:cs="Arial"/>
          <w:color w:val="7F7F7F" w:themeColor="text1" w:themeTint="80"/>
          <w:sz w:val="22"/>
          <w:szCs w:val="22"/>
        </w:rPr>
        <w:t xml:space="preserve"> academies (Ethos College, Reach Academy, Engage Academy</w:t>
      </w:r>
      <w:r w:rsidR="00BB6F77" w:rsidRPr="001E5837">
        <w:rPr>
          <w:rFonts w:ascii="Montserrat Light" w:hAnsi="Montserrat Light" w:cs="Arial"/>
          <w:color w:val="7F7F7F" w:themeColor="text1" w:themeTint="80"/>
          <w:sz w:val="22"/>
          <w:szCs w:val="22"/>
        </w:rPr>
        <w:t xml:space="preserve">, </w:t>
      </w:r>
      <w:r w:rsidRPr="001E5837">
        <w:rPr>
          <w:rFonts w:ascii="Montserrat Light" w:hAnsi="Montserrat Light" w:cs="Arial"/>
          <w:color w:val="7F7F7F" w:themeColor="text1" w:themeTint="80"/>
          <w:sz w:val="22"/>
          <w:szCs w:val="22"/>
        </w:rPr>
        <w:t>Evolve Academy</w:t>
      </w:r>
      <w:r w:rsidR="00BB6F77" w:rsidRPr="001E5837">
        <w:rPr>
          <w:rFonts w:ascii="Montserrat Light" w:hAnsi="Montserrat Light" w:cs="Arial"/>
          <w:color w:val="7F7F7F" w:themeColor="text1" w:themeTint="80"/>
          <w:sz w:val="22"/>
          <w:szCs w:val="22"/>
        </w:rPr>
        <w:t xml:space="preserve"> and Elements Academy</w:t>
      </w:r>
      <w:r w:rsidRPr="001E5837">
        <w:rPr>
          <w:rFonts w:ascii="Montserrat Light" w:hAnsi="Montserrat Light" w:cs="Arial"/>
          <w:color w:val="7F7F7F" w:themeColor="text1" w:themeTint="80"/>
          <w:sz w:val="22"/>
          <w:szCs w:val="22"/>
        </w:rPr>
        <w:t>), the Trust provides wide ranging early intervention outreach support and training to mainstream schools, alongside managing the statutory exclusions process on behalf of Kirklees and Wakefield Local Authorities.</w:t>
      </w:r>
    </w:p>
    <w:p w14:paraId="3285B5AA" w14:textId="77777777" w:rsidR="00CF7AC2" w:rsidRPr="008446E1" w:rsidRDefault="00CF7AC2" w:rsidP="00CF7AC2">
      <w:pPr>
        <w:rPr>
          <w:rFonts w:ascii="Arial" w:hAnsi="Arial" w:cs="Arial"/>
        </w:rPr>
      </w:pPr>
    </w:p>
    <w:p w14:paraId="4E970888"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132F3814" w14:textId="77777777" w:rsidR="00EA1AC8" w:rsidRPr="001E5837" w:rsidRDefault="00EA1AC8" w:rsidP="00EA1AC8">
      <w:pPr>
        <w:jc w:val="both"/>
        <w:rPr>
          <w:rFonts w:ascii="Montserrat Light" w:eastAsia="Arial" w:hAnsi="Montserrat Light"/>
          <w:color w:val="767171" w:themeColor="background2" w:themeShade="80"/>
          <w:sz w:val="22"/>
          <w:szCs w:val="22"/>
        </w:rPr>
      </w:pPr>
      <w:r w:rsidRPr="001E5837">
        <w:rPr>
          <w:rFonts w:ascii="Montserrat Light" w:eastAsia="Arial" w:hAnsi="Montserrat Light"/>
          <w:color w:val="767171" w:themeColor="background2" w:themeShade="80"/>
          <w:sz w:val="22"/>
          <w:szCs w:val="22"/>
        </w:rPr>
        <w:t>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emotionally.</w:t>
      </w:r>
    </w:p>
    <w:p w14:paraId="1587159C" w14:textId="77777777" w:rsidR="00EA1AC8" w:rsidRPr="001E5837" w:rsidRDefault="00EA1AC8" w:rsidP="001E5837">
      <w:pPr>
        <w:jc w:val="both"/>
        <w:rPr>
          <w:rFonts w:ascii="Montserrat Light" w:hAnsi="Montserrat Light"/>
          <w:color w:val="767171" w:themeColor="background2" w:themeShade="80"/>
          <w:sz w:val="22"/>
          <w:szCs w:val="22"/>
        </w:rPr>
      </w:pPr>
    </w:p>
    <w:p w14:paraId="7A54B9F1" w14:textId="15066B30" w:rsidR="00EA1AC8" w:rsidRPr="001E5837" w:rsidRDefault="00EA1AC8" w:rsidP="001E5837">
      <w:pPr>
        <w:jc w:val="both"/>
        <w:rPr>
          <w:rFonts w:ascii="Montserrat Light" w:eastAsia="Montserrat Light" w:hAnsi="Montserrat Light" w:cs="Montserrat Light"/>
          <w:color w:val="808080" w:themeColor="background1" w:themeShade="80"/>
          <w:sz w:val="22"/>
          <w:szCs w:val="22"/>
        </w:rPr>
      </w:pPr>
      <w:r w:rsidRPr="001E5837">
        <w:rPr>
          <w:rFonts w:ascii="Montserrat Light" w:hAnsi="Montserrat Light"/>
          <w:color w:val="767171" w:themeColor="background2" w:themeShade="80"/>
          <w:sz w:val="22"/>
          <w:szCs w:val="22"/>
        </w:rPr>
        <w:t>We are looking to appoint a</w:t>
      </w:r>
      <w:r w:rsidR="00564CFD" w:rsidRPr="001E5837">
        <w:rPr>
          <w:rFonts w:ascii="Montserrat Light" w:hAnsi="Montserrat Light"/>
          <w:color w:val="767171" w:themeColor="background2" w:themeShade="80"/>
          <w:sz w:val="22"/>
          <w:szCs w:val="22"/>
        </w:rPr>
        <w:t xml:space="preserve"> </w:t>
      </w:r>
      <w:r w:rsidR="003E6346" w:rsidRPr="001E5837">
        <w:rPr>
          <w:rFonts w:ascii="Montserrat Light" w:hAnsi="Montserrat Light"/>
          <w:color w:val="767171" w:themeColor="background2" w:themeShade="80"/>
          <w:sz w:val="22"/>
          <w:szCs w:val="22"/>
        </w:rPr>
        <w:t>Deputy Head</w:t>
      </w:r>
      <w:r w:rsidR="001D6AA4">
        <w:rPr>
          <w:rFonts w:ascii="Montserrat Light" w:hAnsi="Montserrat Light"/>
          <w:color w:val="767171" w:themeColor="background2" w:themeShade="80"/>
          <w:sz w:val="22"/>
          <w:szCs w:val="22"/>
        </w:rPr>
        <w:t xml:space="preserve"> T</w:t>
      </w:r>
      <w:r w:rsidR="003E6346" w:rsidRPr="001E5837">
        <w:rPr>
          <w:rFonts w:ascii="Montserrat Light" w:hAnsi="Montserrat Light"/>
          <w:color w:val="767171" w:themeColor="background2" w:themeShade="80"/>
          <w:sz w:val="22"/>
          <w:szCs w:val="22"/>
        </w:rPr>
        <w:t>eacher, Quality of Education</w:t>
      </w:r>
      <w:r w:rsidR="3FBB464C" w:rsidRPr="001E5837">
        <w:rPr>
          <w:rFonts w:ascii="Montserrat Light" w:hAnsi="Montserrat Light"/>
          <w:b/>
          <w:bCs/>
          <w:color w:val="767171" w:themeColor="background2" w:themeShade="80"/>
          <w:sz w:val="22"/>
          <w:szCs w:val="22"/>
        </w:rPr>
        <w:t xml:space="preserve"> </w:t>
      </w:r>
      <w:r w:rsidRPr="001E5837">
        <w:rPr>
          <w:rFonts w:ascii="Montserrat Light" w:hAnsi="Montserrat Light"/>
          <w:color w:val="767171" w:themeColor="background2" w:themeShade="80"/>
          <w:sz w:val="22"/>
          <w:szCs w:val="22"/>
        </w:rPr>
        <w:t xml:space="preserve">to join our passionate and hardworking team at </w:t>
      </w:r>
      <w:r w:rsidR="003E6346" w:rsidRPr="001E5837">
        <w:rPr>
          <w:rFonts w:ascii="Montserrat Light" w:hAnsi="Montserrat Light"/>
          <w:color w:val="767171" w:themeColor="background2" w:themeShade="80"/>
          <w:sz w:val="22"/>
          <w:szCs w:val="22"/>
        </w:rPr>
        <w:t xml:space="preserve">Elements </w:t>
      </w:r>
      <w:r w:rsidRPr="001E5837">
        <w:rPr>
          <w:rFonts w:ascii="Montserrat Light" w:hAnsi="Montserrat Light"/>
          <w:color w:val="767171" w:themeColor="background2" w:themeShade="80"/>
          <w:sz w:val="22"/>
          <w:szCs w:val="22"/>
        </w:rPr>
        <w:t xml:space="preserve">Academy. </w:t>
      </w:r>
      <w:r w:rsidR="001E5837" w:rsidRPr="001E5837">
        <w:rPr>
          <w:rFonts w:ascii="Montserrat Light" w:eastAsia="Montserrat Light" w:hAnsi="Montserrat Light" w:cs="Montserrat Light"/>
          <w:color w:val="808080" w:themeColor="background1" w:themeShade="80"/>
          <w:sz w:val="22"/>
          <w:szCs w:val="22"/>
        </w:rPr>
        <w:t xml:space="preserve">You will assist the Head Teacher in the strategic leadership and management of the academy, and in all aspects of school improvement. You will provide leadership and direction for significant aspects of the academy, ensuring it is effectively managed and organised, by working strategically with all partners and stakeholders to develop outstanding provision, which will transform the educational and future life opportunities of all pupils.  </w:t>
      </w:r>
      <w:r w:rsidR="001D6AA4">
        <w:rPr>
          <w:rFonts w:ascii="Montserrat Light" w:eastAsia="Montserrat Light" w:hAnsi="Montserrat Light" w:cs="Montserrat Light"/>
          <w:color w:val="808080" w:themeColor="background1" w:themeShade="80"/>
          <w:sz w:val="22"/>
          <w:szCs w:val="22"/>
        </w:rPr>
        <w:t xml:space="preserve">It is essential that you hold QTS and an NPQSL qualification (or willingness to work towards). You will possess </w:t>
      </w:r>
      <w:r w:rsidR="001D6AA4">
        <w:rPr>
          <w:rFonts w:ascii="Montserrat Light" w:hAnsi="Montserrat Light"/>
          <w:color w:val="808080" w:themeColor="background1" w:themeShade="80"/>
          <w:sz w:val="22"/>
          <w:szCs w:val="22"/>
        </w:rPr>
        <w:t>s</w:t>
      </w:r>
      <w:r w:rsidR="001E5837" w:rsidRPr="001E5837">
        <w:rPr>
          <w:rFonts w:ascii="Montserrat Light" w:hAnsi="Montserrat Light"/>
          <w:color w:val="808080" w:themeColor="background1" w:themeShade="80"/>
          <w:sz w:val="22"/>
          <w:szCs w:val="22"/>
        </w:rPr>
        <w:t xml:space="preserve">ubstantial experience in a leadership role, with broad experience of strategic leadership, impacting positively and leading to improved standards at whole school level. </w:t>
      </w:r>
      <w:r w:rsidR="001D6AA4">
        <w:rPr>
          <w:rFonts w:ascii="Montserrat Light" w:hAnsi="Montserrat Light"/>
          <w:color w:val="808080" w:themeColor="background1" w:themeShade="80"/>
          <w:sz w:val="22"/>
          <w:szCs w:val="22"/>
        </w:rPr>
        <w:t xml:space="preserve">In addition, you will </w:t>
      </w:r>
      <w:r w:rsidR="001D6AA4">
        <w:rPr>
          <w:rFonts w:ascii="Montserrat Light" w:eastAsia="Times New Roman" w:hAnsi="Montserrat Light" w:cs="Times New Roman"/>
          <w:color w:val="808080" w:themeColor="background1" w:themeShade="80"/>
          <w:sz w:val="22"/>
          <w:szCs w:val="22"/>
          <w:lang w:eastAsia="en-GB"/>
        </w:rPr>
        <w:t>h</w:t>
      </w:r>
      <w:r w:rsidR="001E5837" w:rsidRPr="001E5837">
        <w:rPr>
          <w:rFonts w:ascii="Montserrat Light" w:eastAsia="Times New Roman" w:hAnsi="Montserrat Light" w:cs="Times New Roman"/>
          <w:color w:val="808080" w:themeColor="background1" w:themeShade="80"/>
          <w:sz w:val="22"/>
          <w:szCs w:val="22"/>
          <w:lang w:eastAsia="en-GB"/>
        </w:rPr>
        <w:t>ave experience of leading, developing, delivering and evaluating effective strategies for learners with SEN, in particular children with SEMH needs.</w:t>
      </w:r>
    </w:p>
    <w:p w14:paraId="50C6420F" w14:textId="034F7D14" w:rsidR="00EA1AC8" w:rsidRPr="001E5837" w:rsidRDefault="00EA1AC8" w:rsidP="00EA1AC8">
      <w:pPr>
        <w:jc w:val="both"/>
        <w:rPr>
          <w:rFonts w:ascii="Montserrat Light" w:hAnsi="Montserrat Light"/>
          <w:color w:val="767171" w:themeColor="background2" w:themeShade="80"/>
          <w:sz w:val="22"/>
          <w:szCs w:val="22"/>
        </w:rPr>
      </w:pPr>
    </w:p>
    <w:p w14:paraId="405996AD" w14:textId="77777777" w:rsidR="00BB6F77" w:rsidRPr="001E5837" w:rsidRDefault="00BB6F77" w:rsidP="00BB6F77">
      <w:pPr>
        <w:rPr>
          <w:rFonts w:ascii="Montserrat Light" w:hAnsi="Montserrat Light"/>
          <w:color w:val="767171" w:themeColor="background2" w:themeShade="80"/>
          <w:sz w:val="22"/>
          <w:szCs w:val="22"/>
        </w:rPr>
      </w:pPr>
      <w:r w:rsidRPr="001E5837">
        <w:rPr>
          <w:rFonts w:ascii="Montserrat Light" w:hAnsi="Montserrat Light"/>
          <w:color w:val="767171" w:themeColor="background2" w:themeShade="80"/>
          <w:sz w:val="22"/>
          <w:szCs w:val="22"/>
        </w:rPr>
        <w:t>If you are looking for a new and rewarding challenge in education, you are committed and passionate then we look forward to hearing from you.</w:t>
      </w:r>
    </w:p>
    <w:p w14:paraId="47F6382C" w14:textId="77777777" w:rsidR="00BB6F77" w:rsidRPr="001E5837" w:rsidRDefault="00BB6F77" w:rsidP="00BB6F77">
      <w:pPr>
        <w:rPr>
          <w:rFonts w:ascii="Montserrat Light" w:hAnsi="Montserrat Light"/>
          <w:color w:val="FF0000"/>
          <w:sz w:val="21"/>
          <w:szCs w:val="21"/>
          <w:highlight w:val="yellow"/>
        </w:rPr>
      </w:pPr>
    </w:p>
    <w:p w14:paraId="4BD5DB35" w14:textId="7E270664" w:rsidR="00BB6F77" w:rsidRPr="007A1589" w:rsidRDefault="00BB6F77" w:rsidP="00BB6F77">
      <w:pPr>
        <w:rPr>
          <w:rFonts w:ascii="Montserrat Light" w:hAnsi="Montserrat Light"/>
          <w:color w:val="7F7F7F" w:themeColor="text1" w:themeTint="80"/>
          <w:sz w:val="21"/>
          <w:szCs w:val="21"/>
        </w:rPr>
      </w:pPr>
      <w:r w:rsidRPr="007A1589">
        <w:rPr>
          <w:rFonts w:ascii="Montserrat Light" w:hAnsi="Montserrat Light"/>
          <w:color w:val="7F7F7F" w:themeColor="text1" w:themeTint="80"/>
          <w:sz w:val="21"/>
          <w:szCs w:val="21"/>
        </w:rPr>
        <w:t xml:space="preserve">Closing date:    </w:t>
      </w:r>
      <w:r w:rsidR="007A1589" w:rsidRPr="00F43425">
        <w:rPr>
          <w:rFonts w:ascii="Montserrat Light" w:hAnsi="Montserrat Light" w:cs="Arial"/>
          <w:color w:val="7F7F7F" w:themeColor="text1" w:themeTint="80"/>
          <w:sz w:val="21"/>
          <w:szCs w:val="21"/>
        </w:rPr>
        <w:t>Monday 20</w:t>
      </w:r>
      <w:r w:rsidR="007A1589" w:rsidRPr="00F43425">
        <w:rPr>
          <w:rFonts w:ascii="Montserrat Light" w:hAnsi="Montserrat Light" w:cs="Arial"/>
          <w:color w:val="7F7F7F" w:themeColor="text1" w:themeTint="80"/>
          <w:sz w:val="21"/>
          <w:szCs w:val="21"/>
          <w:vertAlign w:val="superscript"/>
        </w:rPr>
        <w:t>th</w:t>
      </w:r>
      <w:r w:rsidR="007A1589" w:rsidRPr="00F43425">
        <w:rPr>
          <w:rFonts w:ascii="Montserrat Light" w:hAnsi="Montserrat Light" w:cs="Arial"/>
          <w:color w:val="7F7F7F" w:themeColor="text1" w:themeTint="80"/>
          <w:sz w:val="21"/>
          <w:szCs w:val="21"/>
        </w:rPr>
        <w:t xml:space="preserve"> February 2023 at 9.00am</w:t>
      </w:r>
    </w:p>
    <w:p w14:paraId="66475752" w14:textId="4EF50065" w:rsidR="00BB6F77" w:rsidRPr="007A1589" w:rsidRDefault="00BB6F77" w:rsidP="00BB6F77">
      <w:pPr>
        <w:rPr>
          <w:rFonts w:ascii="Montserrat Light" w:hAnsi="Montserrat Light"/>
          <w:color w:val="7F7F7F" w:themeColor="text1" w:themeTint="80"/>
          <w:sz w:val="21"/>
          <w:szCs w:val="21"/>
        </w:rPr>
      </w:pPr>
      <w:r w:rsidRPr="007A1589">
        <w:rPr>
          <w:rFonts w:ascii="Montserrat Light" w:hAnsi="Montserrat Light"/>
          <w:color w:val="7F7F7F" w:themeColor="text1" w:themeTint="80"/>
          <w:sz w:val="21"/>
          <w:szCs w:val="21"/>
        </w:rPr>
        <w:t xml:space="preserve">Interview date:  </w:t>
      </w:r>
      <w:r w:rsidR="007A1589" w:rsidRPr="007A1589">
        <w:rPr>
          <w:rFonts w:ascii="Montserrat Light" w:hAnsi="Montserrat Light"/>
          <w:color w:val="7F7F7F" w:themeColor="text1" w:themeTint="80"/>
          <w:sz w:val="21"/>
          <w:szCs w:val="21"/>
        </w:rPr>
        <w:t>Thursday 23</w:t>
      </w:r>
      <w:r w:rsidR="007A1589" w:rsidRPr="007A1589">
        <w:rPr>
          <w:rFonts w:ascii="Montserrat Light" w:hAnsi="Montserrat Light"/>
          <w:color w:val="7F7F7F" w:themeColor="text1" w:themeTint="80"/>
          <w:sz w:val="21"/>
          <w:szCs w:val="21"/>
          <w:vertAlign w:val="superscript"/>
        </w:rPr>
        <w:t>rd</w:t>
      </w:r>
      <w:r w:rsidR="007A1589" w:rsidRPr="007A1589">
        <w:rPr>
          <w:rFonts w:ascii="Montserrat Light" w:hAnsi="Montserrat Light"/>
          <w:color w:val="7F7F7F" w:themeColor="text1" w:themeTint="80"/>
          <w:sz w:val="21"/>
          <w:szCs w:val="21"/>
        </w:rPr>
        <w:t xml:space="preserve"> and Friday 24</w:t>
      </w:r>
      <w:r w:rsidR="007A1589" w:rsidRPr="007A1589">
        <w:rPr>
          <w:rFonts w:ascii="Montserrat Light" w:hAnsi="Montserrat Light"/>
          <w:color w:val="7F7F7F" w:themeColor="text1" w:themeTint="80"/>
          <w:sz w:val="21"/>
          <w:szCs w:val="21"/>
          <w:vertAlign w:val="superscript"/>
        </w:rPr>
        <w:t>th</w:t>
      </w:r>
      <w:r w:rsidR="007A1589" w:rsidRPr="007A1589">
        <w:rPr>
          <w:rFonts w:ascii="Montserrat Light" w:hAnsi="Montserrat Light"/>
          <w:color w:val="7F7F7F" w:themeColor="text1" w:themeTint="80"/>
          <w:sz w:val="21"/>
          <w:szCs w:val="21"/>
        </w:rPr>
        <w:t xml:space="preserve"> February 2023</w:t>
      </w:r>
      <w:r w:rsidRPr="007A1589">
        <w:rPr>
          <w:rFonts w:ascii="Montserrat Light" w:hAnsi="Montserrat Light"/>
          <w:color w:val="7F7F7F" w:themeColor="text1" w:themeTint="80"/>
          <w:sz w:val="21"/>
          <w:szCs w:val="21"/>
        </w:rPr>
        <w:t xml:space="preserve">   </w:t>
      </w:r>
    </w:p>
    <w:p w14:paraId="59EDC12D" w14:textId="77777777" w:rsidR="00BB6F77" w:rsidRDefault="00BB6F77" w:rsidP="00BB6F77">
      <w:pPr>
        <w:rPr>
          <w:rFonts w:ascii="Montserrat Light" w:hAnsi="Montserrat Light"/>
          <w:color w:val="767171" w:themeColor="background2" w:themeShade="80"/>
          <w:sz w:val="21"/>
          <w:szCs w:val="21"/>
          <w:highlight w:val="yellow"/>
        </w:rPr>
      </w:pPr>
    </w:p>
    <w:p w14:paraId="72CBD250" w14:textId="4EBB2986" w:rsidR="00BB6F77" w:rsidRPr="001E5837" w:rsidRDefault="00BB6F77" w:rsidP="00BB6F77">
      <w:pPr>
        <w:rPr>
          <w:rFonts w:ascii="Montserrat" w:hAnsi="Montserrat"/>
          <w:color w:val="767171" w:themeColor="background2" w:themeShade="80"/>
          <w:sz w:val="22"/>
          <w:szCs w:val="22"/>
        </w:rPr>
      </w:pPr>
      <w:r w:rsidRPr="001E5837">
        <w:rPr>
          <w:rFonts w:ascii="Montserrat" w:hAnsi="Montserrat"/>
          <w:color w:val="767171" w:themeColor="background2" w:themeShade="80"/>
          <w:sz w:val="22"/>
          <w:szCs w:val="22"/>
        </w:rPr>
        <w:lastRenderedPageBreak/>
        <w:t xml:space="preserve">If you require further information or would like to arrange a visit, please contact </w:t>
      </w:r>
      <w:r w:rsidR="001D6AA4">
        <w:rPr>
          <w:rFonts w:ascii="Montserrat" w:hAnsi="Montserrat"/>
          <w:color w:val="767171" w:themeColor="background2" w:themeShade="80"/>
          <w:sz w:val="22"/>
          <w:szCs w:val="22"/>
        </w:rPr>
        <w:t>Kathryn.bower@eat.uk.com</w:t>
      </w:r>
      <w:r w:rsidRPr="001E5837">
        <w:rPr>
          <w:rFonts w:ascii="Montserrat" w:hAnsi="Montserrat"/>
          <w:color w:val="767171" w:themeColor="background2" w:themeShade="80"/>
          <w:sz w:val="22"/>
          <w:szCs w:val="22"/>
        </w:rPr>
        <w:t xml:space="preserve"> </w:t>
      </w:r>
    </w:p>
    <w:p w14:paraId="6ED53254" w14:textId="03F8BC27" w:rsidR="00BB6F77" w:rsidRPr="001E5837" w:rsidRDefault="00BB6F77" w:rsidP="00BB6F77">
      <w:pPr>
        <w:rPr>
          <w:rFonts w:ascii="Montserrat" w:hAnsi="Montserrat"/>
          <w:color w:val="767171" w:themeColor="background2" w:themeShade="80"/>
          <w:sz w:val="22"/>
          <w:szCs w:val="22"/>
        </w:rPr>
      </w:pPr>
    </w:p>
    <w:p w14:paraId="5EAA48D8" w14:textId="77777777" w:rsidR="00BB6F77" w:rsidRPr="001E5837" w:rsidRDefault="00BB6F77" w:rsidP="00BB6F77">
      <w:pPr>
        <w:rPr>
          <w:rFonts w:ascii="Montserrat" w:eastAsia="Montserrat Light" w:hAnsi="Montserrat" w:cs="Montserrat Light"/>
          <w:color w:val="0070C0"/>
          <w:sz w:val="22"/>
          <w:szCs w:val="22"/>
        </w:rPr>
      </w:pPr>
      <w:r w:rsidRPr="001E5837">
        <w:rPr>
          <w:rFonts w:ascii="Montserrat" w:hAnsi="Montserrat"/>
          <w:color w:val="767171" w:themeColor="background2" w:themeShade="80"/>
          <w:sz w:val="22"/>
          <w:szCs w:val="22"/>
        </w:rPr>
        <w:t xml:space="preserve">You can apply for the vacancy at </w:t>
      </w:r>
      <w:hyperlink r:id="rId21" w:history="1">
        <w:r w:rsidRPr="001E5837">
          <w:rPr>
            <w:rStyle w:val="Hyperlink"/>
            <w:rFonts w:ascii="Montserrat" w:eastAsia="Montserrat Light" w:hAnsi="Montserrat" w:cs="Montserrat Light"/>
            <w:sz w:val="22"/>
            <w:szCs w:val="22"/>
          </w:rPr>
          <w:t>https://www.eat.uk.com/recruitment-portal/current-opportunities/</w:t>
        </w:r>
      </w:hyperlink>
      <w:r w:rsidRPr="001E5837">
        <w:rPr>
          <w:rFonts w:ascii="Montserrat" w:eastAsia="Montserrat Light" w:hAnsi="Montserrat" w:cs="Montserrat Light"/>
          <w:color w:val="0070C0"/>
          <w:sz w:val="22"/>
          <w:szCs w:val="22"/>
        </w:rPr>
        <w:t xml:space="preserve">  </w:t>
      </w:r>
    </w:p>
    <w:p w14:paraId="7856CC8D" w14:textId="45B97FDA" w:rsidR="00BB6F77" w:rsidRDefault="00BB6F77" w:rsidP="00BB6F77">
      <w:pPr>
        <w:rPr>
          <w:rFonts w:ascii="Montserrat Light" w:hAnsi="Montserrat Light"/>
          <w:color w:val="767171" w:themeColor="background2" w:themeShade="80"/>
          <w:sz w:val="21"/>
          <w:szCs w:val="21"/>
        </w:rPr>
      </w:pPr>
    </w:p>
    <w:p w14:paraId="64F228CF" w14:textId="77777777" w:rsidR="006669EC" w:rsidRDefault="006669EC" w:rsidP="00775D93">
      <w:pPr>
        <w:shd w:val="clear" w:color="auto" w:fill="FFFFFF"/>
        <w:jc w:val="center"/>
        <w:rPr>
          <w:rFonts w:ascii="Montserrat Light" w:eastAsia="Arial" w:hAnsi="Montserrat Light" w:cs="Arial"/>
          <w:color w:val="3AB5E6"/>
          <w:sz w:val="32"/>
          <w:szCs w:val="32"/>
        </w:rPr>
      </w:pPr>
    </w:p>
    <w:p w14:paraId="3B545D6A" w14:textId="77777777" w:rsidR="006669EC" w:rsidRDefault="006669EC" w:rsidP="00775D93">
      <w:pPr>
        <w:shd w:val="clear" w:color="auto" w:fill="FFFFFF"/>
        <w:jc w:val="center"/>
        <w:rPr>
          <w:rFonts w:ascii="Montserrat Light" w:eastAsia="Arial" w:hAnsi="Montserrat Light" w:cs="Arial"/>
          <w:color w:val="3AB5E6"/>
          <w:sz w:val="32"/>
          <w:szCs w:val="32"/>
        </w:rPr>
      </w:pPr>
    </w:p>
    <w:p w14:paraId="78082822" w14:textId="77777777" w:rsidR="006669EC" w:rsidRDefault="006669EC" w:rsidP="00775D93">
      <w:pPr>
        <w:shd w:val="clear" w:color="auto" w:fill="FFFFFF"/>
        <w:jc w:val="center"/>
        <w:rPr>
          <w:rFonts w:ascii="Montserrat Light" w:eastAsia="Arial" w:hAnsi="Montserrat Light" w:cs="Arial"/>
          <w:color w:val="3AB5E6"/>
          <w:sz w:val="32"/>
          <w:szCs w:val="32"/>
        </w:rPr>
      </w:pPr>
    </w:p>
    <w:p w14:paraId="5697E85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7C619DB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69506765" w14:textId="24817B5A" w:rsidR="00502CB0" w:rsidRDefault="00502CB0" w:rsidP="00502CB0">
      <w:pPr>
        <w:widowControl w:val="0"/>
        <w:rPr>
          <w:rFonts w:eastAsia="Arial" w:cstheme="minorHAnsi"/>
          <w:b/>
          <w:bCs/>
          <w:color w:val="831D66"/>
        </w:rPr>
      </w:pPr>
    </w:p>
    <w:p w14:paraId="1665FD25" w14:textId="324ADBBE" w:rsidR="003E6346" w:rsidRDefault="003E6346" w:rsidP="00502CB0">
      <w:pPr>
        <w:widowControl w:val="0"/>
        <w:rPr>
          <w:rFonts w:eastAsia="Arial" w:cstheme="minorHAnsi"/>
          <w:b/>
          <w:bCs/>
          <w:color w:val="831D66"/>
        </w:rPr>
      </w:pPr>
    </w:p>
    <w:p w14:paraId="7CDCD08D" w14:textId="3E39AAD5" w:rsidR="001D6AA4" w:rsidRDefault="001D6AA4" w:rsidP="00502CB0">
      <w:pPr>
        <w:widowControl w:val="0"/>
        <w:rPr>
          <w:rFonts w:eastAsia="Arial" w:cstheme="minorHAnsi"/>
          <w:b/>
          <w:bCs/>
          <w:color w:val="831D66"/>
        </w:rPr>
      </w:pPr>
    </w:p>
    <w:p w14:paraId="455B7FBA" w14:textId="623FCDF2" w:rsidR="001D6AA4" w:rsidRDefault="001D6AA4" w:rsidP="00502CB0">
      <w:pPr>
        <w:widowControl w:val="0"/>
        <w:rPr>
          <w:rFonts w:eastAsia="Arial" w:cstheme="minorHAnsi"/>
          <w:b/>
          <w:bCs/>
          <w:color w:val="831D66"/>
        </w:rPr>
      </w:pPr>
    </w:p>
    <w:p w14:paraId="44CCB2C7" w14:textId="7BF34B6A" w:rsidR="001D6AA4" w:rsidRDefault="001D6AA4" w:rsidP="00502CB0">
      <w:pPr>
        <w:widowControl w:val="0"/>
        <w:rPr>
          <w:rFonts w:eastAsia="Arial" w:cstheme="minorHAnsi"/>
          <w:b/>
          <w:bCs/>
          <w:color w:val="831D66"/>
        </w:rPr>
      </w:pPr>
    </w:p>
    <w:p w14:paraId="3FA11A84" w14:textId="22832148" w:rsidR="001D6AA4" w:rsidRDefault="001D6AA4" w:rsidP="00502CB0">
      <w:pPr>
        <w:widowControl w:val="0"/>
        <w:rPr>
          <w:rFonts w:eastAsia="Arial" w:cstheme="minorHAnsi"/>
          <w:b/>
          <w:bCs/>
          <w:color w:val="831D66"/>
        </w:rPr>
      </w:pPr>
    </w:p>
    <w:p w14:paraId="1BA08D24" w14:textId="79536A94" w:rsidR="001D6AA4" w:rsidRDefault="001D6AA4" w:rsidP="00502CB0">
      <w:pPr>
        <w:widowControl w:val="0"/>
        <w:rPr>
          <w:rFonts w:eastAsia="Arial" w:cstheme="minorHAnsi"/>
          <w:b/>
          <w:bCs/>
          <w:color w:val="831D66"/>
        </w:rPr>
      </w:pPr>
    </w:p>
    <w:p w14:paraId="102C9B11" w14:textId="1A4592DA" w:rsidR="001D6AA4" w:rsidRDefault="001D6AA4" w:rsidP="00502CB0">
      <w:pPr>
        <w:widowControl w:val="0"/>
        <w:rPr>
          <w:rFonts w:eastAsia="Arial" w:cstheme="minorHAnsi"/>
          <w:b/>
          <w:bCs/>
          <w:color w:val="831D66"/>
        </w:rPr>
      </w:pPr>
    </w:p>
    <w:p w14:paraId="7A1F6718" w14:textId="21C302E0" w:rsidR="001D6AA4" w:rsidRDefault="001D6AA4" w:rsidP="00502CB0">
      <w:pPr>
        <w:widowControl w:val="0"/>
        <w:rPr>
          <w:rFonts w:eastAsia="Arial" w:cstheme="minorHAnsi"/>
          <w:b/>
          <w:bCs/>
          <w:color w:val="831D66"/>
        </w:rPr>
      </w:pPr>
    </w:p>
    <w:p w14:paraId="5152084A" w14:textId="5314F292" w:rsidR="001D6AA4" w:rsidRDefault="001D6AA4" w:rsidP="00502CB0">
      <w:pPr>
        <w:widowControl w:val="0"/>
        <w:rPr>
          <w:rFonts w:eastAsia="Arial" w:cstheme="minorHAnsi"/>
          <w:b/>
          <w:bCs/>
          <w:color w:val="831D66"/>
        </w:rPr>
      </w:pPr>
    </w:p>
    <w:p w14:paraId="65AAB642" w14:textId="611EFF68" w:rsidR="001D6AA4" w:rsidRDefault="001D6AA4" w:rsidP="00502CB0">
      <w:pPr>
        <w:widowControl w:val="0"/>
        <w:rPr>
          <w:rFonts w:eastAsia="Arial" w:cstheme="minorHAnsi"/>
          <w:b/>
          <w:bCs/>
          <w:color w:val="831D66"/>
        </w:rPr>
      </w:pPr>
    </w:p>
    <w:p w14:paraId="7D39152A" w14:textId="11EDEB0A" w:rsidR="001D6AA4" w:rsidRDefault="001D6AA4" w:rsidP="00502CB0">
      <w:pPr>
        <w:widowControl w:val="0"/>
        <w:rPr>
          <w:rFonts w:eastAsia="Arial" w:cstheme="minorHAnsi"/>
          <w:b/>
          <w:bCs/>
          <w:color w:val="831D66"/>
        </w:rPr>
      </w:pPr>
    </w:p>
    <w:p w14:paraId="6F5E9EFE" w14:textId="1C06779A" w:rsidR="001D6AA4" w:rsidRDefault="001D6AA4" w:rsidP="00502CB0">
      <w:pPr>
        <w:widowControl w:val="0"/>
        <w:rPr>
          <w:rFonts w:eastAsia="Arial" w:cstheme="minorHAnsi"/>
          <w:b/>
          <w:bCs/>
          <w:color w:val="831D66"/>
        </w:rPr>
      </w:pPr>
    </w:p>
    <w:p w14:paraId="3F271634" w14:textId="598B98C3" w:rsidR="001D6AA4" w:rsidRDefault="001D6AA4" w:rsidP="00502CB0">
      <w:pPr>
        <w:widowControl w:val="0"/>
        <w:rPr>
          <w:rFonts w:eastAsia="Arial" w:cstheme="minorHAnsi"/>
          <w:b/>
          <w:bCs/>
          <w:color w:val="831D66"/>
        </w:rPr>
      </w:pPr>
    </w:p>
    <w:p w14:paraId="5B7062CE" w14:textId="018B5D3E" w:rsidR="001D6AA4" w:rsidRDefault="001D6AA4" w:rsidP="00502CB0">
      <w:pPr>
        <w:widowControl w:val="0"/>
        <w:rPr>
          <w:rFonts w:eastAsia="Arial" w:cstheme="minorHAnsi"/>
          <w:b/>
          <w:bCs/>
          <w:color w:val="831D66"/>
        </w:rPr>
      </w:pPr>
    </w:p>
    <w:p w14:paraId="5A84D649" w14:textId="351D824B" w:rsidR="001D6AA4" w:rsidRDefault="001D6AA4" w:rsidP="00502CB0">
      <w:pPr>
        <w:widowControl w:val="0"/>
        <w:rPr>
          <w:rFonts w:eastAsia="Arial" w:cstheme="minorHAnsi"/>
          <w:b/>
          <w:bCs/>
          <w:color w:val="831D66"/>
        </w:rPr>
      </w:pPr>
    </w:p>
    <w:p w14:paraId="481C3908" w14:textId="7DC4D42D" w:rsidR="001D6AA4" w:rsidRDefault="001D6AA4" w:rsidP="00502CB0">
      <w:pPr>
        <w:widowControl w:val="0"/>
        <w:rPr>
          <w:rFonts w:eastAsia="Arial" w:cstheme="minorHAnsi"/>
          <w:b/>
          <w:bCs/>
          <w:color w:val="831D66"/>
        </w:rPr>
      </w:pPr>
    </w:p>
    <w:p w14:paraId="030CAE40" w14:textId="18856FF2" w:rsidR="001D6AA4" w:rsidRDefault="001D6AA4" w:rsidP="00502CB0">
      <w:pPr>
        <w:widowControl w:val="0"/>
        <w:rPr>
          <w:rFonts w:eastAsia="Arial" w:cstheme="minorHAnsi"/>
          <w:b/>
          <w:bCs/>
          <w:color w:val="831D66"/>
        </w:rPr>
      </w:pPr>
    </w:p>
    <w:p w14:paraId="52244E36" w14:textId="55D96068" w:rsidR="001D6AA4" w:rsidRDefault="001D6AA4" w:rsidP="00502CB0">
      <w:pPr>
        <w:widowControl w:val="0"/>
        <w:rPr>
          <w:rFonts w:eastAsia="Arial" w:cstheme="minorHAnsi"/>
          <w:b/>
          <w:bCs/>
          <w:color w:val="831D66"/>
        </w:rPr>
      </w:pPr>
    </w:p>
    <w:p w14:paraId="0F545A1D" w14:textId="3211C654" w:rsidR="001D6AA4" w:rsidRDefault="001D6AA4" w:rsidP="00502CB0">
      <w:pPr>
        <w:widowControl w:val="0"/>
        <w:rPr>
          <w:rFonts w:eastAsia="Arial" w:cstheme="minorHAnsi"/>
          <w:b/>
          <w:bCs/>
          <w:color w:val="831D66"/>
        </w:rPr>
      </w:pPr>
    </w:p>
    <w:p w14:paraId="6EF25C67" w14:textId="62CFDE17" w:rsidR="001D6AA4" w:rsidRDefault="001D6AA4" w:rsidP="00502CB0">
      <w:pPr>
        <w:widowControl w:val="0"/>
        <w:rPr>
          <w:rFonts w:eastAsia="Arial" w:cstheme="minorHAnsi"/>
          <w:b/>
          <w:bCs/>
          <w:color w:val="831D66"/>
        </w:rPr>
      </w:pPr>
    </w:p>
    <w:p w14:paraId="5B88102A" w14:textId="0DE1061C" w:rsidR="001D6AA4" w:rsidRDefault="001D6AA4" w:rsidP="00502CB0">
      <w:pPr>
        <w:widowControl w:val="0"/>
        <w:rPr>
          <w:rFonts w:eastAsia="Arial" w:cstheme="minorHAnsi"/>
          <w:b/>
          <w:bCs/>
          <w:color w:val="831D66"/>
        </w:rPr>
      </w:pPr>
    </w:p>
    <w:p w14:paraId="0CB41466" w14:textId="737F57AE" w:rsidR="001D6AA4" w:rsidRDefault="001D6AA4" w:rsidP="00502CB0">
      <w:pPr>
        <w:widowControl w:val="0"/>
        <w:rPr>
          <w:rFonts w:eastAsia="Arial" w:cstheme="minorHAnsi"/>
          <w:b/>
          <w:bCs/>
          <w:color w:val="831D66"/>
        </w:rPr>
      </w:pPr>
    </w:p>
    <w:p w14:paraId="7753AB1D" w14:textId="5FD86FF1" w:rsidR="001D6AA4" w:rsidRDefault="001D6AA4" w:rsidP="00502CB0">
      <w:pPr>
        <w:widowControl w:val="0"/>
        <w:rPr>
          <w:rFonts w:eastAsia="Arial" w:cstheme="minorHAnsi"/>
          <w:b/>
          <w:bCs/>
          <w:color w:val="831D66"/>
        </w:rPr>
      </w:pPr>
    </w:p>
    <w:p w14:paraId="0D4B6CDC" w14:textId="219BF483" w:rsidR="001D6AA4" w:rsidRDefault="001D6AA4" w:rsidP="00502CB0">
      <w:pPr>
        <w:widowControl w:val="0"/>
        <w:rPr>
          <w:rFonts w:eastAsia="Arial" w:cstheme="minorHAnsi"/>
          <w:b/>
          <w:bCs/>
          <w:color w:val="831D66"/>
        </w:rPr>
      </w:pPr>
    </w:p>
    <w:p w14:paraId="77000F17" w14:textId="584FECD3" w:rsidR="001D6AA4" w:rsidRDefault="001D6AA4" w:rsidP="00502CB0">
      <w:pPr>
        <w:widowControl w:val="0"/>
        <w:rPr>
          <w:rFonts w:eastAsia="Arial" w:cstheme="minorHAnsi"/>
          <w:b/>
          <w:bCs/>
          <w:color w:val="831D66"/>
        </w:rPr>
      </w:pPr>
    </w:p>
    <w:p w14:paraId="0D3D4414" w14:textId="02697C8D" w:rsidR="001D6AA4" w:rsidRDefault="001D6AA4" w:rsidP="00502CB0">
      <w:pPr>
        <w:widowControl w:val="0"/>
        <w:rPr>
          <w:rFonts w:eastAsia="Arial" w:cstheme="minorHAnsi"/>
          <w:b/>
          <w:bCs/>
          <w:color w:val="831D66"/>
        </w:rPr>
      </w:pPr>
    </w:p>
    <w:p w14:paraId="23DBD310" w14:textId="433CDC3D" w:rsidR="001D6AA4" w:rsidRDefault="001D6AA4" w:rsidP="00502CB0">
      <w:pPr>
        <w:widowControl w:val="0"/>
        <w:rPr>
          <w:rFonts w:eastAsia="Arial" w:cstheme="minorHAnsi"/>
          <w:b/>
          <w:bCs/>
          <w:color w:val="831D66"/>
        </w:rPr>
      </w:pPr>
    </w:p>
    <w:p w14:paraId="10D9EF53" w14:textId="13BEEA7E" w:rsidR="001D6AA4" w:rsidRDefault="001D6AA4" w:rsidP="00502CB0">
      <w:pPr>
        <w:widowControl w:val="0"/>
        <w:rPr>
          <w:rFonts w:eastAsia="Arial" w:cstheme="minorHAnsi"/>
          <w:b/>
          <w:bCs/>
          <w:color w:val="831D66"/>
        </w:rPr>
      </w:pPr>
    </w:p>
    <w:p w14:paraId="1E36A51D" w14:textId="31690BFF" w:rsidR="001D6AA4" w:rsidRDefault="001D6AA4" w:rsidP="00502CB0">
      <w:pPr>
        <w:widowControl w:val="0"/>
        <w:rPr>
          <w:rFonts w:eastAsia="Arial" w:cstheme="minorHAnsi"/>
          <w:b/>
          <w:bCs/>
          <w:color w:val="831D66"/>
        </w:rPr>
      </w:pPr>
    </w:p>
    <w:p w14:paraId="25FE13E6" w14:textId="1F4E255D" w:rsidR="001D6AA4" w:rsidRDefault="001D6AA4" w:rsidP="00502CB0">
      <w:pPr>
        <w:widowControl w:val="0"/>
        <w:rPr>
          <w:rFonts w:eastAsia="Arial" w:cstheme="minorHAnsi"/>
          <w:b/>
          <w:bCs/>
          <w:color w:val="831D66"/>
        </w:rPr>
      </w:pPr>
    </w:p>
    <w:p w14:paraId="13FC2D37" w14:textId="4C5F54F2" w:rsidR="001D6AA4" w:rsidRDefault="001D6AA4" w:rsidP="00502CB0">
      <w:pPr>
        <w:widowControl w:val="0"/>
        <w:rPr>
          <w:rFonts w:eastAsia="Arial" w:cstheme="minorHAnsi"/>
          <w:b/>
          <w:bCs/>
          <w:color w:val="831D66"/>
        </w:rPr>
      </w:pPr>
    </w:p>
    <w:p w14:paraId="004AAA13" w14:textId="4B6B4C6E" w:rsidR="001D6AA4" w:rsidRDefault="001D6AA4" w:rsidP="00502CB0">
      <w:pPr>
        <w:widowControl w:val="0"/>
        <w:rPr>
          <w:rFonts w:eastAsia="Arial" w:cstheme="minorHAnsi"/>
          <w:b/>
          <w:bCs/>
          <w:color w:val="831D66"/>
        </w:rPr>
      </w:pPr>
    </w:p>
    <w:p w14:paraId="6E5FF446" w14:textId="722B0143" w:rsidR="001D6AA4" w:rsidRDefault="001D6AA4" w:rsidP="00502CB0">
      <w:pPr>
        <w:widowControl w:val="0"/>
        <w:rPr>
          <w:rFonts w:eastAsia="Arial" w:cstheme="minorHAnsi"/>
          <w:b/>
          <w:bCs/>
          <w:color w:val="831D66"/>
        </w:rPr>
      </w:pPr>
    </w:p>
    <w:p w14:paraId="76DC4D77" w14:textId="7C94BE3F" w:rsidR="001D6AA4" w:rsidRDefault="001D6AA4" w:rsidP="00502CB0">
      <w:pPr>
        <w:widowControl w:val="0"/>
        <w:rPr>
          <w:rFonts w:eastAsia="Arial" w:cstheme="minorHAnsi"/>
          <w:b/>
          <w:bCs/>
          <w:color w:val="831D66"/>
        </w:rPr>
      </w:pPr>
    </w:p>
    <w:p w14:paraId="71536601" w14:textId="277D1C97" w:rsidR="001D6AA4" w:rsidRDefault="001D6AA4" w:rsidP="00502CB0">
      <w:pPr>
        <w:widowControl w:val="0"/>
        <w:rPr>
          <w:rFonts w:eastAsia="Arial" w:cstheme="minorHAnsi"/>
          <w:b/>
          <w:bCs/>
          <w:color w:val="831D66"/>
        </w:rPr>
      </w:pPr>
    </w:p>
    <w:p w14:paraId="05BE99D0" w14:textId="7C1F6294" w:rsidR="001D6AA4" w:rsidRDefault="001D6AA4" w:rsidP="00502CB0">
      <w:pPr>
        <w:widowControl w:val="0"/>
        <w:rPr>
          <w:rFonts w:eastAsia="Arial" w:cstheme="minorHAnsi"/>
          <w:b/>
          <w:bCs/>
          <w:color w:val="831D66"/>
        </w:rPr>
      </w:pPr>
    </w:p>
    <w:p w14:paraId="5B15B370" w14:textId="77777777" w:rsidR="001D6AA4" w:rsidRDefault="001D6AA4" w:rsidP="00502CB0">
      <w:pPr>
        <w:widowControl w:val="0"/>
        <w:rPr>
          <w:rFonts w:eastAsia="Arial" w:cstheme="minorHAnsi"/>
          <w:b/>
          <w:bCs/>
          <w:color w:val="831D66"/>
        </w:rPr>
      </w:pPr>
    </w:p>
    <w:p w14:paraId="3C3747E7" w14:textId="77777777" w:rsidR="00F43425" w:rsidRDefault="00F43425" w:rsidP="003E6346">
      <w:pPr>
        <w:spacing w:line="339" w:lineRule="exact"/>
        <w:jc w:val="center"/>
        <w:rPr>
          <w:rFonts w:ascii="Montserrat Light" w:eastAsia="Montserrat Light" w:hAnsi="Montserrat Light" w:cs="Montserrat Light"/>
          <w:color w:val="3AB5E6"/>
          <w:sz w:val="32"/>
          <w:szCs w:val="32"/>
        </w:rPr>
      </w:pPr>
    </w:p>
    <w:p w14:paraId="170AAC71" w14:textId="77777777" w:rsidR="00F43425" w:rsidRDefault="00F43425" w:rsidP="003E6346">
      <w:pPr>
        <w:spacing w:line="339" w:lineRule="exact"/>
        <w:jc w:val="center"/>
        <w:rPr>
          <w:rFonts w:ascii="Montserrat Light" w:eastAsia="Montserrat Light" w:hAnsi="Montserrat Light" w:cs="Montserrat Light"/>
          <w:color w:val="3AB5E6"/>
          <w:sz w:val="32"/>
          <w:szCs w:val="32"/>
        </w:rPr>
      </w:pPr>
    </w:p>
    <w:p w14:paraId="2AEB8913" w14:textId="77777777" w:rsidR="00F43425" w:rsidRDefault="00F43425" w:rsidP="003E6346">
      <w:pPr>
        <w:spacing w:line="339" w:lineRule="exact"/>
        <w:jc w:val="center"/>
        <w:rPr>
          <w:rFonts w:ascii="Montserrat Light" w:eastAsia="Montserrat Light" w:hAnsi="Montserrat Light" w:cs="Montserrat Light"/>
          <w:color w:val="3AB5E6"/>
          <w:sz w:val="32"/>
          <w:szCs w:val="32"/>
        </w:rPr>
      </w:pPr>
    </w:p>
    <w:p w14:paraId="5E3C633D" w14:textId="0F8636A8" w:rsidR="003E6346" w:rsidRDefault="003E6346" w:rsidP="003E6346">
      <w:pPr>
        <w:spacing w:line="339" w:lineRule="exact"/>
        <w:jc w:val="center"/>
      </w:pPr>
      <w:r w:rsidRPr="033B00DB">
        <w:rPr>
          <w:rFonts w:ascii="Montserrat Light" w:eastAsia="Montserrat Light" w:hAnsi="Montserrat Light" w:cs="Montserrat Light"/>
          <w:color w:val="3AB5E6"/>
          <w:sz w:val="32"/>
          <w:szCs w:val="32"/>
        </w:rPr>
        <w:t>DEPUTY HEAD TEACHER, QUALITY OF EDUCATION</w:t>
      </w:r>
    </w:p>
    <w:p w14:paraId="4DB803FC" w14:textId="545C3BFB" w:rsidR="003E6346" w:rsidRDefault="003E6346" w:rsidP="003E6346">
      <w:pPr>
        <w:jc w:val="center"/>
        <w:rPr>
          <w:rFonts w:ascii="Montserrat Light" w:eastAsia="Montserrat Light" w:hAnsi="Montserrat Light" w:cs="Montserrat Light"/>
          <w:color w:val="831D66"/>
          <w:sz w:val="32"/>
          <w:szCs w:val="32"/>
        </w:rPr>
      </w:pPr>
      <w:r w:rsidRPr="7A2712A4">
        <w:rPr>
          <w:rFonts w:ascii="Montserrat Light" w:eastAsia="Montserrat Light" w:hAnsi="Montserrat Light" w:cs="Montserrat Light"/>
          <w:color w:val="831D66"/>
          <w:sz w:val="32"/>
          <w:szCs w:val="32"/>
        </w:rPr>
        <w:t>JOB DESCRIPTION</w:t>
      </w:r>
    </w:p>
    <w:p w14:paraId="7175E2CC" w14:textId="77777777" w:rsidR="00B01656" w:rsidRDefault="00B01656" w:rsidP="003E6346">
      <w:pPr>
        <w:jc w:val="center"/>
      </w:pPr>
    </w:p>
    <w:p w14:paraId="277DB8CF" w14:textId="77777777" w:rsidR="003E6346" w:rsidRDefault="003E6346" w:rsidP="003E6346">
      <w:pPr>
        <w:jc w:val="center"/>
      </w:pPr>
      <w:r w:rsidRPr="7A2712A4">
        <w:rPr>
          <w:rFonts w:ascii="Arial" w:eastAsia="Arial" w:hAnsi="Arial" w:cs="Arial"/>
          <w:b/>
          <w:bCs/>
          <w:color w:val="000000" w:themeColor="text1"/>
          <w:sz w:val="32"/>
          <w:szCs w:val="32"/>
        </w:rPr>
        <w:t xml:space="preserve"> </w:t>
      </w:r>
    </w:p>
    <w:tbl>
      <w:tblPr>
        <w:tblStyle w:val="TableGrid"/>
        <w:tblW w:w="0" w:type="auto"/>
        <w:tblLayout w:type="fixed"/>
        <w:tblLook w:val="06A0" w:firstRow="1" w:lastRow="0" w:firstColumn="1" w:lastColumn="0" w:noHBand="1" w:noVBand="1"/>
      </w:tblPr>
      <w:tblGrid>
        <w:gridCol w:w="1725"/>
        <w:gridCol w:w="7290"/>
      </w:tblGrid>
      <w:tr w:rsidR="003E6346" w14:paraId="64BE957F" w14:textId="77777777" w:rsidTr="005976C8">
        <w:trPr>
          <w:trHeight w:val="120"/>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1D27A402" w14:textId="77777777" w:rsidR="003E6346" w:rsidRDefault="003E6346" w:rsidP="005976C8">
            <w:pPr>
              <w:spacing w:line="480" w:lineRule="exact"/>
            </w:pPr>
            <w:r w:rsidRPr="7A2712A4">
              <w:rPr>
                <w:rFonts w:ascii="Montserrat" w:eastAsia="Montserrat" w:hAnsi="Montserrat" w:cs="Montserrat"/>
                <w:b/>
                <w:bCs/>
                <w:color w:val="596161"/>
              </w:rPr>
              <w:t>Job title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CBAD28" w14:textId="77777777" w:rsidR="003E6346" w:rsidRPr="001D6AA4" w:rsidRDefault="003E6346" w:rsidP="005976C8">
            <w:pPr>
              <w:rPr>
                <w:rFonts w:ascii="Montserrat Light" w:eastAsia="Montserrat Light" w:hAnsi="Montserrat Light" w:cs="Montserrat Light"/>
                <w:color w:val="767171" w:themeColor="background2" w:themeShade="80"/>
              </w:rPr>
            </w:pPr>
            <w:r w:rsidRPr="001D6AA4">
              <w:rPr>
                <w:rFonts w:ascii="Montserrat Light" w:eastAsia="Montserrat Light" w:hAnsi="Montserrat Light" w:cs="Montserrat Light"/>
                <w:color w:val="767171" w:themeColor="background2" w:themeShade="80"/>
              </w:rPr>
              <w:t xml:space="preserve"> Deputy Head Teacher, Quality of Education</w:t>
            </w:r>
          </w:p>
        </w:tc>
      </w:tr>
      <w:tr w:rsidR="003E6346" w14:paraId="22E15F1B" w14:textId="77777777" w:rsidTr="005976C8">
        <w:trPr>
          <w:trHeight w:val="75"/>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7E7A0B4A" w14:textId="77777777" w:rsidR="003E6346" w:rsidRDefault="003E6346" w:rsidP="005976C8">
            <w:pPr>
              <w:spacing w:line="480" w:lineRule="exact"/>
            </w:pPr>
            <w:r w:rsidRPr="7A2712A4">
              <w:rPr>
                <w:rFonts w:ascii="Montserrat" w:eastAsia="Montserrat" w:hAnsi="Montserrat" w:cs="Montserrat"/>
                <w:b/>
                <w:bCs/>
                <w:color w:val="596161"/>
              </w:rPr>
              <w:t>Location</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101423" w14:textId="77777777" w:rsidR="003E6346" w:rsidRPr="001D6AA4" w:rsidRDefault="003E6346" w:rsidP="005976C8">
            <w:pPr>
              <w:rPr>
                <w:rFonts w:ascii="Montserrat Light" w:eastAsia="Montserrat Light" w:hAnsi="Montserrat Light" w:cs="Montserrat Light"/>
                <w:color w:val="767171" w:themeColor="background2" w:themeShade="80"/>
              </w:rPr>
            </w:pPr>
            <w:r w:rsidRPr="001D6AA4">
              <w:rPr>
                <w:rFonts w:ascii="Montserrat Light" w:eastAsia="Montserrat Light" w:hAnsi="Montserrat Light" w:cs="Montserrat Light"/>
                <w:color w:val="767171" w:themeColor="background2" w:themeShade="80"/>
              </w:rPr>
              <w:t xml:space="preserve"> Elements Academy</w:t>
            </w:r>
          </w:p>
        </w:tc>
      </w:tr>
      <w:tr w:rsidR="003E6346" w14:paraId="760FA144" w14:textId="77777777" w:rsidTr="005976C8">
        <w:trPr>
          <w:trHeight w:val="15"/>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3B0A40DC" w14:textId="77777777" w:rsidR="003E6346" w:rsidRDefault="003E6346" w:rsidP="005976C8">
            <w:pPr>
              <w:spacing w:line="480" w:lineRule="exact"/>
            </w:pPr>
            <w:r w:rsidRPr="7A2712A4">
              <w:rPr>
                <w:rFonts w:ascii="Montserrat" w:eastAsia="Montserrat" w:hAnsi="Montserrat" w:cs="Montserrat"/>
                <w:b/>
                <w:bCs/>
                <w:color w:val="596161"/>
              </w:rPr>
              <w:t>Hours</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671EA7" w14:textId="77777777" w:rsidR="003E6346" w:rsidRPr="001D6AA4" w:rsidRDefault="003E6346" w:rsidP="005976C8">
            <w:pPr>
              <w:rPr>
                <w:rFonts w:ascii="Montserrat Light" w:eastAsia="Montserrat Light" w:hAnsi="Montserrat Light" w:cs="Montserrat Light"/>
                <w:color w:val="767171" w:themeColor="background2" w:themeShade="80"/>
              </w:rPr>
            </w:pPr>
            <w:r w:rsidRPr="001D6AA4">
              <w:rPr>
                <w:rFonts w:ascii="Montserrat Light" w:eastAsia="Montserrat Light" w:hAnsi="Montserrat Light" w:cs="Montserrat Light"/>
                <w:color w:val="767171" w:themeColor="background2" w:themeShade="80"/>
              </w:rPr>
              <w:t xml:space="preserve"> Full-time, permanent </w:t>
            </w:r>
          </w:p>
        </w:tc>
      </w:tr>
      <w:tr w:rsidR="003E6346" w14:paraId="4592D73C" w14:textId="77777777" w:rsidTr="005976C8">
        <w:trPr>
          <w:trHeight w:val="615"/>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50AA9B2C" w14:textId="77777777" w:rsidR="003E6346" w:rsidRDefault="003E6346" w:rsidP="005976C8">
            <w:pPr>
              <w:spacing w:line="480" w:lineRule="exact"/>
            </w:pPr>
            <w:r w:rsidRPr="7A2712A4">
              <w:rPr>
                <w:rFonts w:ascii="Montserrat" w:eastAsia="Montserrat" w:hAnsi="Montserrat" w:cs="Montserrat"/>
                <w:b/>
                <w:bCs/>
                <w:color w:val="596161"/>
              </w:rPr>
              <w:t>Reports to</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FCF5C" w14:textId="77777777" w:rsidR="003E6346" w:rsidRPr="001D6AA4" w:rsidRDefault="003E6346" w:rsidP="005976C8">
            <w:pPr>
              <w:spacing w:line="242" w:lineRule="exact"/>
              <w:rPr>
                <w:rFonts w:ascii="Montserrat Light" w:eastAsia="Montserrat Light" w:hAnsi="Montserrat Light" w:cs="Montserrat Light"/>
                <w:color w:val="767171" w:themeColor="background2" w:themeShade="80"/>
              </w:rPr>
            </w:pPr>
            <w:r w:rsidRPr="001D6AA4">
              <w:rPr>
                <w:rFonts w:ascii="Montserrat Light" w:eastAsia="Montserrat Light" w:hAnsi="Montserrat Light" w:cs="Montserrat Light"/>
                <w:color w:val="767171" w:themeColor="background2" w:themeShade="80"/>
              </w:rPr>
              <w:t xml:space="preserve"> Head Teacher</w:t>
            </w:r>
          </w:p>
        </w:tc>
      </w:tr>
      <w:tr w:rsidR="003E6346" w14:paraId="09752033" w14:textId="77777777" w:rsidTr="005976C8">
        <w:trPr>
          <w:trHeight w:val="705"/>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2D57F855" w14:textId="77777777" w:rsidR="003E6346" w:rsidRDefault="003E6346" w:rsidP="005976C8">
            <w:r w:rsidRPr="7A2712A4">
              <w:rPr>
                <w:rFonts w:ascii="Montserrat" w:eastAsia="Montserrat" w:hAnsi="Montserrat" w:cs="Montserrat"/>
                <w:b/>
                <w:bCs/>
                <w:color w:val="596161"/>
              </w:rPr>
              <w:t>Staff responsible for</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DE9F0F" w14:textId="77777777" w:rsidR="003E6346" w:rsidRPr="001D6AA4" w:rsidRDefault="003E6346" w:rsidP="005976C8">
            <w:pPr>
              <w:rPr>
                <w:rFonts w:ascii="Montserrat Light" w:eastAsia="Montserrat Light" w:hAnsi="Montserrat Light" w:cs="Montserrat Light"/>
              </w:rPr>
            </w:pPr>
            <w:r w:rsidRPr="001D6AA4">
              <w:rPr>
                <w:rFonts w:ascii="Montserrat Light" w:eastAsia="Montserrat Light" w:hAnsi="Montserrat Light" w:cs="Montserrat Light"/>
                <w:color w:val="767171" w:themeColor="background2" w:themeShade="80"/>
              </w:rPr>
              <w:t xml:space="preserve"> </w:t>
            </w:r>
            <w:r w:rsidRPr="001D6AA4">
              <w:rPr>
                <w:rFonts w:ascii="Montserrat Light" w:eastAsia="Montserrat Light" w:hAnsi="Montserrat Light" w:cs="Montserrat Light"/>
                <w:color w:val="808080" w:themeColor="background1" w:themeShade="80"/>
              </w:rPr>
              <w:t>Determined by Line Management structure</w:t>
            </w:r>
          </w:p>
          <w:p w14:paraId="5188D58B" w14:textId="77777777" w:rsidR="003E6346" w:rsidRPr="001D6AA4" w:rsidRDefault="003E6346" w:rsidP="005976C8">
            <w:pPr>
              <w:spacing w:line="240" w:lineRule="exact"/>
              <w:rPr>
                <w:rFonts w:ascii="Montserrat Light" w:eastAsia="Montserrat Light" w:hAnsi="Montserrat Light" w:cs="Montserrat Light"/>
                <w:color w:val="767171" w:themeColor="background2" w:themeShade="80"/>
              </w:rPr>
            </w:pPr>
          </w:p>
        </w:tc>
      </w:tr>
      <w:tr w:rsidR="003E6346" w14:paraId="0B66360E" w14:textId="77777777" w:rsidTr="005976C8">
        <w:trPr>
          <w:trHeight w:val="105"/>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6D60EAD0" w14:textId="77777777" w:rsidR="003E6346" w:rsidRDefault="003E6346" w:rsidP="005976C8">
            <w:pPr>
              <w:spacing w:line="480" w:lineRule="exact"/>
            </w:pPr>
            <w:r w:rsidRPr="7A2712A4">
              <w:rPr>
                <w:rFonts w:ascii="Montserrat" w:eastAsia="Montserrat" w:hAnsi="Montserrat" w:cs="Montserrat"/>
                <w:b/>
                <w:bCs/>
                <w:color w:val="596161"/>
              </w:rPr>
              <w:t>Closing Date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1D26CC" w14:textId="10DC2E8D" w:rsidR="003E6346" w:rsidRPr="00F43425" w:rsidRDefault="007A1589" w:rsidP="005976C8">
            <w:pPr>
              <w:spacing w:line="242" w:lineRule="exact"/>
              <w:rPr>
                <w:rFonts w:ascii="Montserrat Light" w:eastAsia="Montserrat Light" w:hAnsi="Montserrat Light" w:cs="Montserrat Light"/>
                <w:color w:val="767171" w:themeColor="background2" w:themeShade="80"/>
              </w:rPr>
            </w:pPr>
            <w:r w:rsidRPr="00F43425">
              <w:rPr>
                <w:rFonts w:ascii="Montserrat Light" w:hAnsi="Montserrat Light" w:cs="Arial"/>
                <w:color w:val="7F7F7F" w:themeColor="text1" w:themeTint="80"/>
              </w:rPr>
              <w:t>20</w:t>
            </w:r>
            <w:r w:rsidRPr="00F43425">
              <w:rPr>
                <w:rFonts w:ascii="Montserrat Light" w:hAnsi="Montserrat Light" w:cs="Arial"/>
                <w:color w:val="7F7F7F" w:themeColor="text1" w:themeTint="80"/>
                <w:vertAlign w:val="superscript"/>
              </w:rPr>
              <w:t>th</w:t>
            </w:r>
            <w:r w:rsidRPr="00F43425">
              <w:rPr>
                <w:rFonts w:ascii="Montserrat Light" w:hAnsi="Montserrat Light" w:cs="Arial"/>
                <w:color w:val="7F7F7F" w:themeColor="text1" w:themeTint="80"/>
              </w:rPr>
              <w:t xml:space="preserve"> February 2023 at 9.00am</w:t>
            </w:r>
          </w:p>
        </w:tc>
      </w:tr>
      <w:tr w:rsidR="003E6346" w14:paraId="375183C5" w14:textId="77777777" w:rsidTr="005976C8">
        <w:trPr>
          <w:trHeight w:val="705"/>
        </w:trPr>
        <w:tc>
          <w:tcPr>
            <w:tcW w:w="1725" w:type="dxa"/>
            <w:tcBorders>
              <w:top w:val="single" w:sz="8" w:space="0" w:color="000000" w:themeColor="text1"/>
              <w:left w:val="single" w:sz="8" w:space="0" w:color="596161"/>
              <w:bottom w:val="single" w:sz="8" w:space="0" w:color="000000" w:themeColor="text1"/>
              <w:right w:val="single" w:sz="8" w:space="0" w:color="000000" w:themeColor="text1"/>
            </w:tcBorders>
            <w:vAlign w:val="center"/>
          </w:tcPr>
          <w:p w14:paraId="6B3477AC" w14:textId="77777777" w:rsidR="003E6346" w:rsidRDefault="003E6346" w:rsidP="005976C8">
            <w:pPr>
              <w:spacing w:line="480" w:lineRule="exact"/>
            </w:pPr>
            <w:r w:rsidRPr="7A2712A4">
              <w:rPr>
                <w:rFonts w:ascii="Montserrat" w:eastAsia="Montserrat" w:hAnsi="Montserrat" w:cs="Montserrat"/>
                <w:b/>
                <w:bCs/>
                <w:color w:val="596161"/>
              </w:rPr>
              <w:t>Salary/</w:t>
            </w:r>
          </w:p>
          <w:p w14:paraId="56DFF15A" w14:textId="77777777" w:rsidR="003E6346" w:rsidRDefault="003E6346" w:rsidP="005976C8">
            <w:pPr>
              <w:spacing w:line="480" w:lineRule="exact"/>
            </w:pPr>
            <w:r w:rsidRPr="7A2712A4">
              <w:rPr>
                <w:rFonts w:ascii="Montserrat" w:eastAsia="Montserrat" w:hAnsi="Montserrat" w:cs="Montserrat"/>
                <w:b/>
                <w:bCs/>
                <w:color w:val="596161"/>
              </w:rPr>
              <w:t>Grade</w:t>
            </w:r>
          </w:p>
        </w:tc>
        <w:tc>
          <w:tcPr>
            <w:tcW w:w="729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3AEAE0" w14:textId="77777777" w:rsidR="003E6346" w:rsidRPr="001D6AA4" w:rsidRDefault="003E6346" w:rsidP="005976C8">
            <w:pPr>
              <w:spacing w:line="242" w:lineRule="exact"/>
              <w:rPr>
                <w:rFonts w:ascii="Montserrat Light" w:eastAsia="Montserrat Light" w:hAnsi="Montserrat Light" w:cs="Montserrat Light"/>
                <w:color w:val="767171" w:themeColor="background2" w:themeShade="80"/>
              </w:rPr>
            </w:pPr>
            <w:r w:rsidRPr="001D6AA4">
              <w:rPr>
                <w:rFonts w:ascii="Montserrat Light" w:eastAsia="Montserrat Light" w:hAnsi="Montserrat Light" w:cs="Montserrat Light"/>
                <w:color w:val="767171" w:themeColor="background2" w:themeShade="80"/>
              </w:rPr>
              <w:t xml:space="preserve"> L12 - L16</w:t>
            </w:r>
          </w:p>
        </w:tc>
      </w:tr>
      <w:tr w:rsidR="003E6346" w14:paraId="423CD3AB" w14:textId="77777777" w:rsidTr="005976C8">
        <w:trPr>
          <w:trHeight w:val="2685"/>
        </w:trPr>
        <w:tc>
          <w:tcPr>
            <w:tcW w:w="1725" w:type="dxa"/>
            <w:tcBorders>
              <w:top w:val="single" w:sz="8" w:space="0" w:color="000000" w:themeColor="text1"/>
              <w:left w:val="single" w:sz="8" w:space="0" w:color="596161"/>
              <w:bottom w:val="single" w:sz="8" w:space="0" w:color="596161"/>
              <w:right w:val="single" w:sz="8" w:space="0" w:color="000000" w:themeColor="text1"/>
            </w:tcBorders>
            <w:vAlign w:val="center"/>
          </w:tcPr>
          <w:p w14:paraId="4D38E1BA" w14:textId="77777777" w:rsidR="003E6346" w:rsidRDefault="003E6346" w:rsidP="005976C8">
            <w:pPr>
              <w:spacing w:line="480" w:lineRule="exact"/>
            </w:pPr>
            <w:r w:rsidRPr="7A2712A4">
              <w:rPr>
                <w:rFonts w:ascii="Montserrat" w:eastAsia="Montserrat" w:hAnsi="Montserrat" w:cs="Montserrat"/>
                <w:b/>
                <w:bCs/>
                <w:color w:val="596161"/>
              </w:rPr>
              <w:t>Job Purpose</w:t>
            </w:r>
          </w:p>
        </w:tc>
        <w:tc>
          <w:tcPr>
            <w:tcW w:w="7290" w:type="dxa"/>
            <w:tcBorders>
              <w:top w:val="single" w:sz="8" w:space="0" w:color="000000" w:themeColor="text1"/>
              <w:left w:val="single" w:sz="8" w:space="0" w:color="000000" w:themeColor="text1"/>
              <w:bottom w:val="single" w:sz="8" w:space="0" w:color="596161"/>
              <w:right w:val="single" w:sz="8" w:space="0" w:color="000000" w:themeColor="text1"/>
            </w:tcBorders>
            <w:vAlign w:val="center"/>
          </w:tcPr>
          <w:p w14:paraId="1A386926" w14:textId="453F1E93" w:rsidR="003E6346" w:rsidRPr="001D6AA4" w:rsidRDefault="003E6346" w:rsidP="00FD1B5A">
            <w:pPr>
              <w:jc w:val="both"/>
              <w:rPr>
                <w:rFonts w:ascii="Montserrat Light" w:eastAsia="Montserrat Light" w:hAnsi="Montserrat Light" w:cs="Montserrat Light"/>
                <w:color w:val="808080" w:themeColor="background1" w:themeShade="80"/>
              </w:rPr>
            </w:pPr>
            <w:r w:rsidRPr="001D6AA4">
              <w:rPr>
                <w:rFonts w:ascii="Montserrat Light" w:eastAsia="Montserrat Light" w:hAnsi="Montserrat Light" w:cs="Montserrat Light"/>
                <w:color w:val="808080" w:themeColor="background1" w:themeShade="80"/>
              </w:rPr>
              <w:t>To assist the Head Teacher in the strategic leadership and management of Elements Academy</w:t>
            </w:r>
            <w:r w:rsidR="00730987">
              <w:rPr>
                <w:rFonts w:ascii="Montserrat Light" w:eastAsia="Montserrat Light" w:hAnsi="Montserrat Light" w:cs="Montserrat Light"/>
                <w:color w:val="808080" w:themeColor="background1" w:themeShade="80"/>
              </w:rPr>
              <w:t xml:space="preserve"> </w:t>
            </w:r>
            <w:r w:rsidR="00730987" w:rsidRPr="00417CBE">
              <w:rPr>
                <w:rFonts w:ascii="Montserrat Light" w:eastAsia="Montserrat Light" w:hAnsi="Montserrat Light" w:cs="Montserrat Light"/>
                <w:color w:val="808080" w:themeColor="background1" w:themeShade="80"/>
              </w:rPr>
              <w:t>and its off-site provision, Elevate</w:t>
            </w:r>
            <w:r w:rsidRPr="00417CBE">
              <w:rPr>
                <w:rFonts w:ascii="Montserrat Light" w:eastAsia="Montserrat Light" w:hAnsi="Montserrat Light" w:cs="Montserrat Light"/>
                <w:color w:val="808080" w:themeColor="background1" w:themeShade="80"/>
              </w:rPr>
              <w:t>,</w:t>
            </w:r>
            <w:r w:rsidRPr="001D6AA4">
              <w:rPr>
                <w:rFonts w:ascii="Montserrat Light" w:eastAsia="Montserrat Light" w:hAnsi="Montserrat Light" w:cs="Montserrat Light"/>
                <w:color w:val="808080" w:themeColor="background1" w:themeShade="80"/>
              </w:rPr>
              <w:t xml:space="preserve"> and in all aspects of school improvement. As Deputy Head Teacher, the postholder will provide leadership and direction for significant aspects of the academy, ensuring it is effectively managed and organised, by working strategically with all partners and stakeholders to develop outstanding provision, which will transform the educational and future life opportunities of all pupils.  </w:t>
            </w:r>
          </w:p>
          <w:p w14:paraId="0126A2B6" w14:textId="77777777" w:rsidR="003E6346" w:rsidRPr="001D6AA4" w:rsidRDefault="003E6346" w:rsidP="005976C8">
            <w:pPr>
              <w:rPr>
                <w:rFonts w:ascii="Montserrat Light" w:eastAsia="Montserrat Light" w:hAnsi="Montserrat Light" w:cs="Montserrat Light"/>
              </w:rPr>
            </w:pPr>
          </w:p>
        </w:tc>
      </w:tr>
    </w:tbl>
    <w:p w14:paraId="32911FC3" w14:textId="77777777" w:rsidR="003E6346" w:rsidRDefault="003E6346" w:rsidP="003E6346">
      <w:pPr>
        <w:jc w:val="center"/>
        <w:rPr>
          <w:rFonts w:ascii="Montserrat Light" w:eastAsia="Times New Roman" w:hAnsi="Montserrat Light" w:cs="Segoe UI"/>
          <w:color w:val="3AB5E6"/>
          <w:sz w:val="32"/>
          <w:szCs w:val="32"/>
          <w:lang w:eastAsia="en-GB"/>
        </w:rPr>
      </w:pPr>
    </w:p>
    <w:p w14:paraId="047C5C94" w14:textId="77777777" w:rsidR="003E6346" w:rsidRDefault="003E6346" w:rsidP="003E6346">
      <w:pPr>
        <w:jc w:val="center"/>
        <w:rPr>
          <w:rFonts w:ascii="Montserrat Light" w:eastAsia="Times New Roman" w:hAnsi="Montserrat Light" w:cs="Segoe UI"/>
          <w:color w:val="3AB5E6"/>
          <w:sz w:val="32"/>
          <w:szCs w:val="32"/>
          <w:lang w:eastAsia="en-GB"/>
        </w:rPr>
      </w:pPr>
    </w:p>
    <w:p w14:paraId="31F839FC" w14:textId="77777777" w:rsidR="003E6346" w:rsidRDefault="003E6346" w:rsidP="003E6346">
      <w:pPr>
        <w:jc w:val="center"/>
        <w:rPr>
          <w:rFonts w:ascii="Montserrat Light" w:eastAsia="Times New Roman" w:hAnsi="Montserrat Light" w:cs="Segoe UI"/>
          <w:color w:val="3AB5E6"/>
          <w:sz w:val="32"/>
          <w:szCs w:val="32"/>
          <w:lang w:eastAsia="en-GB"/>
        </w:rPr>
      </w:pPr>
    </w:p>
    <w:p w14:paraId="1AD5566F" w14:textId="77777777" w:rsidR="003E6346" w:rsidRDefault="003E6346" w:rsidP="003E6346">
      <w:pPr>
        <w:jc w:val="center"/>
        <w:rPr>
          <w:rFonts w:ascii="Montserrat Light" w:eastAsia="Times New Roman" w:hAnsi="Montserrat Light" w:cs="Segoe UI"/>
          <w:color w:val="3AB5E6"/>
          <w:sz w:val="32"/>
          <w:szCs w:val="32"/>
          <w:lang w:eastAsia="en-GB"/>
        </w:rPr>
      </w:pPr>
    </w:p>
    <w:p w14:paraId="0561AAA8" w14:textId="77777777" w:rsidR="003E6346" w:rsidRDefault="003E6346" w:rsidP="003E6346">
      <w:pPr>
        <w:jc w:val="center"/>
        <w:rPr>
          <w:rFonts w:ascii="Montserrat Light" w:eastAsia="Times New Roman" w:hAnsi="Montserrat Light" w:cs="Segoe UI"/>
          <w:color w:val="3AB5E6"/>
          <w:sz w:val="32"/>
          <w:szCs w:val="32"/>
          <w:lang w:eastAsia="en-GB"/>
        </w:rPr>
      </w:pPr>
    </w:p>
    <w:p w14:paraId="0EDCA9B4" w14:textId="77777777" w:rsidR="003E6346" w:rsidRDefault="003E6346" w:rsidP="003E6346">
      <w:pPr>
        <w:jc w:val="center"/>
        <w:rPr>
          <w:rFonts w:ascii="Montserrat Light" w:eastAsia="Times New Roman" w:hAnsi="Montserrat Light" w:cs="Segoe UI"/>
          <w:color w:val="3AB5E6"/>
          <w:sz w:val="32"/>
          <w:szCs w:val="32"/>
          <w:lang w:eastAsia="en-GB"/>
        </w:rPr>
      </w:pPr>
    </w:p>
    <w:p w14:paraId="42671A7C" w14:textId="77777777" w:rsidR="003E6346" w:rsidRDefault="003E6346" w:rsidP="003E6346">
      <w:pPr>
        <w:jc w:val="center"/>
        <w:rPr>
          <w:rFonts w:ascii="Montserrat Light" w:eastAsia="Times New Roman" w:hAnsi="Montserrat Light" w:cs="Segoe UI"/>
          <w:color w:val="3AB5E6"/>
          <w:sz w:val="32"/>
          <w:szCs w:val="32"/>
          <w:lang w:eastAsia="en-GB"/>
        </w:rPr>
      </w:pPr>
    </w:p>
    <w:p w14:paraId="086FD474" w14:textId="77777777" w:rsidR="003E6346" w:rsidRDefault="003E6346" w:rsidP="003E6346">
      <w:pPr>
        <w:jc w:val="center"/>
        <w:rPr>
          <w:rFonts w:ascii="Montserrat Light" w:eastAsia="Times New Roman" w:hAnsi="Montserrat Light" w:cs="Segoe UI"/>
          <w:color w:val="3AB5E6"/>
          <w:sz w:val="32"/>
          <w:szCs w:val="32"/>
          <w:lang w:eastAsia="en-GB"/>
        </w:rPr>
      </w:pPr>
    </w:p>
    <w:p w14:paraId="45360B9B" w14:textId="77777777" w:rsidR="003E6346" w:rsidRDefault="003E6346" w:rsidP="003E6346">
      <w:pPr>
        <w:jc w:val="center"/>
        <w:rPr>
          <w:rFonts w:ascii="Montserrat Light" w:eastAsia="Times New Roman" w:hAnsi="Montserrat Light" w:cs="Segoe UI"/>
          <w:color w:val="3AB5E6"/>
          <w:sz w:val="32"/>
          <w:szCs w:val="32"/>
          <w:lang w:eastAsia="en-GB"/>
        </w:rPr>
      </w:pPr>
    </w:p>
    <w:p w14:paraId="579A5DDB" w14:textId="77777777" w:rsidR="00B01656" w:rsidRDefault="00B01656" w:rsidP="003E6346">
      <w:pPr>
        <w:jc w:val="center"/>
        <w:rPr>
          <w:rFonts w:ascii="Montserrat Light" w:eastAsia="Times New Roman" w:hAnsi="Montserrat Light" w:cs="Segoe UI"/>
          <w:color w:val="3AB5E6"/>
          <w:sz w:val="32"/>
          <w:szCs w:val="32"/>
          <w:lang w:eastAsia="en-GB"/>
        </w:rPr>
      </w:pPr>
    </w:p>
    <w:p w14:paraId="10BA95C6" w14:textId="77777777" w:rsidR="003E6346" w:rsidRDefault="003E6346" w:rsidP="003E6346">
      <w:pPr>
        <w:jc w:val="center"/>
        <w:textAlignment w:val="baseline"/>
        <w:rPr>
          <w:rFonts w:ascii="Segoe UI" w:eastAsia="Times New Roman" w:hAnsi="Segoe UI" w:cs="Segoe UI"/>
          <w:sz w:val="18"/>
          <w:szCs w:val="18"/>
          <w:lang w:eastAsia="en-GB"/>
        </w:rPr>
      </w:pPr>
      <w:r>
        <w:rPr>
          <w:rFonts w:ascii="Montserrat Light" w:eastAsia="Times New Roman" w:hAnsi="Montserrat Light" w:cs="Segoe UI"/>
          <w:color w:val="3AB5E6"/>
          <w:sz w:val="32"/>
          <w:szCs w:val="32"/>
          <w:lang w:eastAsia="en-GB"/>
        </w:rPr>
        <w:lastRenderedPageBreak/>
        <w:t>KEY OBJECTIVES AND ACCOUNTABILITIES </w:t>
      </w:r>
    </w:p>
    <w:p w14:paraId="611078B0" w14:textId="77777777" w:rsidR="003E6346" w:rsidRDefault="003E6346" w:rsidP="003E6346">
      <w:pPr>
        <w:jc w:val="center"/>
        <w:textAlignment w:val="baseline"/>
        <w:rPr>
          <w:rFonts w:ascii="Segoe UI" w:eastAsia="Times New Roman" w:hAnsi="Segoe UI" w:cs="Segoe UI"/>
          <w:sz w:val="18"/>
          <w:szCs w:val="18"/>
          <w:lang w:eastAsia="en-GB"/>
        </w:rPr>
      </w:pPr>
      <w:r>
        <w:rPr>
          <w:rFonts w:ascii="Montserrat Light" w:eastAsia="Times New Roman" w:hAnsi="Montserrat Light" w:cs="Segoe UI"/>
          <w:color w:val="3AB5E6"/>
          <w:sz w:val="32"/>
          <w:szCs w:val="32"/>
          <w:lang w:eastAsia="en-GB"/>
        </w:rPr>
        <w:t> </w:t>
      </w:r>
    </w:p>
    <w:p w14:paraId="4FF2D4C6" w14:textId="77777777" w:rsidR="003E6346" w:rsidRDefault="003E6346" w:rsidP="003E6346">
      <w:pPr>
        <w:textAlignment w:val="baseline"/>
        <w:rPr>
          <w:rFonts w:ascii="Segoe UI" w:eastAsia="Times New Roman" w:hAnsi="Segoe UI" w:cs="Segoe UI"/>
          <w:color w:val="404040"/>
          <w:sz w:val="18"/>
          <w:szCs w:val="18"/>
          <w:lang w:eastAsia="en-GB"/>
        </w:rPr>
      </w:pPr>
      <w:r>
        <w:rPr>
          <w:rFonts w:ascii="Montserrat SemiBold" w:eastAsia="Times New Roman" w:hAnsi="Montserrat SemiBold" w:cs="Segoe UI"/>
          <w:b/>
          <w:bCs/>
          <w:color w:val="831D66"/>
          <w:lang w:eastAsia="en-GB"/>
        </w:rPr>
        <w:t>Main Duties</w:t>
      </w:r>
      <w:r>
        <w:rPr>
          <w:rFonts w:ascii="Montserrat SemiBold" w:eastAsia="Times New Roman" w:hAnsi="Montserrat SemiBold" w:cs="Segoe UI"/>
          <w:color w:val="831D66"/>
          <w:lang w:eastAsia="en-GB"/>
        </w:rPr>
        <w:t> </w:t>
      </w:r>
    </w:p>
    <w:p w14:paraId="31D98BCB" w14:textId="77777777" w:rsidR="003E6346" w:rsidRDefault="003E6346" w:rsidP="003E6346"/>
    <w:p w14:paraId="01D4B8C0" w14:textId="77777777" w:rsidR="003E6346" w:rsidRDefault="003E6346" w:rsidP="003E6346">
      <w:pPr>
        <w:textAlignment w:val="baseline"/>
        <w:rPr>
          <w:rFonts w:ascii="Segoe UI" w:eastAsia="Times New Roman" w:hAnsi="Segoe UI" w:cs="Segoe UI"/>
          <w:sz w:val="18"/>
          <w:szCs w:val="18"/>
          <w:lang w:eastAsia="en-GB"/>
        </w:rPr>
      </w:pPr>
      <w:r>
        <w:rPr>
          <w:rFonts w:ascii="Montserrat SemiBold" w:eastAsia="Times New Roman" w:hAnsi="Montserrat SemiBold" w:cs="Segoe UI"/>
          <w:b/>
          <w:bCs/>
          <w:color w:val="831D66"/>
          <w:lang w:eastAsia="en-GB"/>
        </w:rPr>
        <w:t>Leadership and Management</w:t>
      </w:r>
      <w:r>
        <w:rPr>
          <w:rFonts w:ascii="Montserrat SemiBold" w:eastAsia="Times New Roman" w:hAnsi="Montserrat SemiBold" w:cs="Segoe UI"/>
          <w:color w:val="831D66"/>
          <w:lang w:eastAsia="en-GB"/>
        </w:rPr>
        <w:t> </w:t>
      </w:r>
    </w:p>
    <w:p w14:paraId="58C05499" w14:textId="77777777" w:rsidR="003E6346" w:rsidRPr="008F7137" w:rsidRDefault="003E6346" w:rsidP="003E6346">
      <w:pPr>
        <w:ind w:firstLine="60"/>
        <w:textAlignment w:val="baseline"/>
        <w:rPr>
          <w:rFonts w:ascii="Montserrat Light" w:eastAsia="Times New Roman" w:hAnsi="Montserrat Light" w:cs="Segoe UI"/>
          <w:sz w:val="18"/>
          <w:szCs w:val="18"/>
          <w:lang w:eastAsia="en-GB"/>
        </w:rPr>
      </w:pPr>
    </w:p>
    <w:p w14:paraId="657A49EC"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Strategically lead, develop and implement quality assurance processes to monitor and evaluate standards across the whole school and actively model and promote effective teaching and learning. </w:t>
      </w:r>
    </w:p>
    <w:p w14:paraId="1F72D97F"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Strategically lead in shaping a vision for the curriculum and the curriculum design for all pupils, exemplifying high expectations and with a clear focus on teaching, learning and progress. </w:t>
      </w:r>
    </w:p>
    <w:p w14:paraId="140EB328"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Play a significant role in setting aims and objectives and in formulating, implementing and reviewing the impact of School Development Plans. </w:t>
      </w:r>
    </w:p>
    <w:p w14:paraId="12FBCD17"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Inspire, motivate and influence staff and pupils, taking a leading role in maintaining the highest standards of pupil discipline, offering guidance and support to colleagues. </w:t>
      </w:r>
    </w:p>
    <w:p w14:paraId="60F7B0BD"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Take a significant role in the implementation of the Trust’s Performance Management and Appraisal policies, to secure school improvement and individual professional development. </w:t>
      </w:r>
    </w:p>
    <w:p w14:paraId="19442425"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Identify and address aspects of training needs for the staff team ensuring that continued professional development has a direct impact on the development of provision outcomes for pupils. </w:t>
      </w:r>
    </w:p>
    <w:p w14:paraId="662B5EFB"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To make a significant contribution to the academy’s continuing professional development programme, including co-ordinating training programmes, delivering INSET and working with individuals and teams in a variety of professional development activities. </w:t>
      </w:r>
    </w:p>
    <w:p w14:paraId="28E79E39"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Contribute and lead elements of academy self-evaluation and developing planning processes. </w:t>
      </w:r>
    </w:p>
    <w:p w14:paraId="58ADBEC8"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Assist the Head Teacher, having a direct impact in raising achievements to the highest-level for all children through uncompromising high ambition. </w:t>
      </w:r>
    </w:p>
    <w:p w14:paraId="1C7CE2D6"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Develop, implement and quality assure effective systems of communication, including reports to key stakeholders. </w:t>
      </w:r>
    </w:p>
    <w:p w14:paraId="7E16FFF5"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Take full responsibility for leading and managing a significant aspect of the strategic leadership and performance of the academy under the overall direction of the Head Teacher. </w:t>
      </w:r>
    </w:p>
    <w:p w14:paraId="53666080"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Teach and undertake the professional responsibilities of the Deputy Head Teacher in accordance with Teachers Pay and Conditions document and as directed by the Head Teacher. </w:t>
      </w:r>
    </w:p>
    <w:p w14:paraId="1990EA24"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To assist the Head Teacher in the day to day running of the academy and deputise in their absence. </w:t>
      </w:r>
    </w:p>
    <w:p w14:paraId="6773202C"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To maintain an informed view of standards and the quality of teaching across the academy by monitoring pupils’ work and teachers’ planning and teaching. </w:t>
      </w:r>
    </w:p>
    <w:p w14:paraId="46A6218F"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To actively promote equality of opportunity by assisting the Head Teacher in ensuring the academy’s curriculum provides the best possible education for all its pupils. </w:t>
      </w:r>
    </w:p>
    <w:p w14:paraId="4A912F95" w14:textId="4688713A" w:rsidR="003E6346" w:rsidRPr="00B01656"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408AC0C3">
        <w:rPr>
          <w:rFonts w:ascii="Montserrat Light" w:eastAsia="Times New Roman" w:hAnsi="Montserrat Light" w:cs="Segoe UI"/>
          <w:color w:val="808080" w:themeColor="background1" w:themeShade="80"/>
          <w:lang w:eastAsia="en-GB"/>
        </w:rPr>
        <w:lastRenderedPageBreak/>
        <w:t>Be a lead professional and positive role model within our community, helping others recognise difference and respect diversity. </w:t>
      </w:r>
    </w:p>
    <w:p w14:paraId="3EDB3761"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To play a significant role in setting aims and objectives and in formulating the Academy Improvement Plan, taking responsibility for monitoring implementation and impact. </w:t>
      </w:r>
    </w:p>
    <w:p w14:paraId="7AE84C51" w14:textId="77777777" w:rsidR="003E6346" w:rsidRPr="008F7137" w:rsidRDefault="003E6346" w:rsidP="003E6346">
      <w:pPr>
        <w:numPr>
          <w:ilvl w:val="0"/>
          <w:numId w:val="34"/>
        </w:numPr>
        <w:textAlignment w:val="baseline"/>
        <w:rPr>
          <w:rFonts w:ascii="Montserrat Light" w:eastAsia="Times New Roman" w:hAnsi="Montserrat Light" w:cs="Segoe UI"/>
          <w:color w:val="808080" w:themeColor="background1" w:themeShade="80"/>
          <w:lang w:eastAsia="en-GB"/>
        </w:rPr>
      </w:pPr>
      <w:r w:rsidRPr="7A2712A4">
        <w:rPr>
          <w:rFonts w:ascii="Montserrat Light" w:eastAsia="Times New Roman" w:hAnsi="Montserrat Light" w:cs="Segoe UI"/>
          <w:color w:val="808080" w:themeColor="background1" w:themeShade="80"/>
          <w:lang w:eastAsia="en-GB"/>
        </w:rPr>
        <w:t>Have a direct impact in raising achievements to the highest level for all children through uncompromising high ambition of staff and pupils. </w:t>
      </w:r>
    </w:p>
    <w:p w14:paraId="3CC4B597" w14:textId="77777777" w:rsidR="003E6346" w:rsidRDefault="003E6346" w:rsidP="003E6346"/>
    <w:p w14:paraId="61772690" w14:textId="77777777" w:rsidR="003E6346" w:rsidRDefault="003E6346" w:rsidP="003E6346">
      <w:pPr>
        <w:textAlignment w:val="baseline"/>
        <w:rPr>
          <w:rFonts w:ascii="Segoe UI" w:eastAsia="Times New Roman" w:hAnsi="Segoe UI" w:cs="Segoe UI"/>
          <w:sz w:val="18"/>
          <w:szCs w:val="18"/>
          <w:lang w:eastAsia="en-GB"/>
        </w:rPr>
      </w:pPr>
      <w:r>
        <w:rPr>
          <w:rFonts w:ascii="Montserrat SemiBold" w:eastAsia="Times New Roman" w:hAnsi="Montserrat SemiBold" w:cs="Segoe UI"/>
          <w:b/>
          <w:bCs/>
          <w:color w:val="831D66"/>
          <w:lang w:eastAsia="en-GB"/>
        </w:rPr>
        <w:t>Quality of Education</w:t>
      </w:r>
      <w:r>
        <w:rPr>
          <w:rFonts w:ascii="Montserrat SemiBold" w:eastAsia="Times New Roman" w:hAnsi="Montserrat SemiBold" w:cs="Segoe UI"/>
          <w:color w:val="831D66"/>
          <w:lang w:eastAsia="en-GB"/>
        </w:rPr>
        <w:t> </w:t>
      </w:r>
    </w:p>
    <w:p w14:paraId="330F51CF" w14:textId="77777777" w:rsidR="003E6346" w:rsidRDefault="003E6346" w:rsidP="003E6346"/>
    <w:p w14:paraId="6DC23076"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that the whole school and subject curriculum have clear curriculum intent and align to the academy’s vision and values.</w:t>
      </w:r>
    </w:p>
    <w:p w14:paraId="4DCA1CE5"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that the academy’s curriculum offer provides continuity of learning and the building of powerful knowledge, skills and competencies for learning.</w:t>
      </w:r>
    </w:p>
    <w:p w14:paraId="5DC36B1C"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 xml:space="preserve">To build curriculum offers that demonstrate aspiration, high expectations for our pupils and fully prepare them for the next phase of their learning, enabling them to progress successfully. </w:t>
      </w:r>
    </w:p>
    <w:p w14:paraId="2CF0FCEC"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maintain a deep understanding and knowledge of the local, national and political educational picture.</w:t>
      </w:r>
    </w:p>
    <w:p w14:paraId="3423A4DB"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be responsible for developing quality assurance processes to audit, monitor and evaluate the quality and impact of the curriculum offered by each subject in the academy.</w:t>
      </w:r>
    </w:p>
    <w:p w14:paraId="56782519"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develop and maintain strong partnerships with educational institutions, training organisations and employers to enrich and enhance the curriculum.</w:t>
      </w:r>
    </w:p>
    <w:p w14:paraId="5A340B1E"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the academy has an unswerving focus on improving the quality of teaching and learning and set challenging targets for improvement with clear milestones and regularly report on the progress towards these.</w:t>
      </w:r>
    </w:p>
    <w:p w14:paraId="199B7257"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that where monitoring and evaluation identifies serious concerns, urgent action is taken to address these by following Trust processes.</w:t>
      </w:r>
    </w:p>
    <w:p w14:paraId="7B7E316B"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that evidence from monitoring and evaluation informs the CPD programme in terms of sharing best practice and identifying areas for development.</w:t>
      </w:r>
    </w:p>
    <w:p w14:paraId="333AD074"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 xml:space="preserve">To be responsible for leading and coordinating the academy’s CPD that contributes to the raising of standards. </w:t>
      </w:r>
    </w:p>
    <w:p w14:paraId="725BD245"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produce termly reports on the quality of education to the Headteacher and CEO.</w:t>
      </w:r>
    </w:p>
    <w:p w14:paraId="479EA2FE" w14:textId="7099B5D6"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sustain effective systems in the line management and appraisals of</w:t>
      </w:r>
      <w:r w:rsidR="00F43425">
        <w:rPr>
          <w:rFonts w:ascii="Montserrat Light" w:hAnsi="Montserrat Light"/>
          <w:color w:val="808080" w:themeColor="background1" w:themeShade="80"/>
          <w:sz w:val="24"/>
          <w:szCs w:val="24"/>
        </w:rPr>
        <w:t xml:space="preserve"> direct reports.</w:t>
      </w:r>
    </w:p>
    <w:p w14:paraId="7A8B5264"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lead the academy’s development of policies relating to the Quality of Education.</w:t>
      </w:r>
    </w:p>
    <w:p w14:paraId="4DE4B4EC"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that there are effective processes for assessment and marking – providing pupils with accurate and reliable feedback that helps them progress and informs teachers about future planning.</w:t>
      </w:r>
    </w:p>
    <w:p w14:paraId="59FD9F78"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lastRenderedPageBreak/>
        <w:t>To be responsible for ensuring that robust and consistent systems are in place for tracking and monitoring the progress of pupils at whole school, subject, cohorts and individual levels.</w:t>
      </w:r>
    </w:p>
    <w:p w14:paraId="71DBA159"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To ensure that the academy has very clear, rigorous and robust processes in place for monitoring and tracking the progress of every pupil in order to identify underachieving students and provide intervention where necessary.</w:t>
      </w:r>
    </w:p>
    <w:p w14:paraId="11C9BC9C"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hAnsi="Montserrat Light"/>
          <w:color w:val="808080" w:themeColor="background1" w:themeShade="80"/>
          <w:sz w:val="24"/>
          <w:szCs w:val="24"/>
        </w:rPr>
        <w:t xml:space="preserve">To ensure that the academy has robust processes for moderating and standardising assessment data to ensure accurate and reliable data. </w:t>
      </w:r>
    </w:p>
    <w:p w14:paraId="03556818" w14:textId="77777777" w:rsidR="003E6346" w:rsidRPr="001D6AA4" w:rsidRDefault="003E6346" w:rsidP="003E6346">
      <w:pPr>
        <w:pStyle w:val="ListParagraph"/>
        <w:numPr>
          <w:ilvl w:val="0"/>
          <w:numId w:val="33"/>
        </w:numPr>
        <w:spacing w:line="256" w:lineRule="auto"/>
        <w:rPr>
          <w:rFonts w:ascii="Montserrat Light" w:hAnsi="Montserrat Light"/>
          <w:color w:val="808080" w:themeColor="background1" w:themeShade="80"/>
          <w:sz w:val="24"/>
          <w:szCs w:val="24"/>
        </w:rPr>
      </w:pPr>
      <w:r w:rsidRPr="001D6AA4">
        <w:rPr>
          <w:rFonts w:ascii="Montserrat Light" w:eastAsia="MS Mincho" w:hAnsi="Montserrat Light"/>
          <w:color w:val="808080" w:themeColor="background1" w:themeShade="80"/>
          <w:sz w:val="24"/>
          <w:szCs w:val="24"/>
        </w:rPr>
        <w:t>Chair meetings and lead / be a member of key strategic working parties within and beyond the Trust.</w:t>
      </w:r>
    </w:p>
    <w:p w14:paraId="7E8715C4" w14:textId="77777777" w:rsidR="003E6346" w:rsidRDefault="003E6346" w:rsidP="003E6346">
      <w:pPr>
        <w:textAlignment w:val="baseline"/>
        <w:rPr>
          <w:rFonts w:ascii="Segoe UI" w:eastAsia="Times New Roman" w:hAnsi="Segoe UI" w:cs="Segoe UI"/>
          <w:sz w:val="18"/>
          <w:szCs w:val="18"/>
          <w:lang w:eastAsia="en-GB"/>
        </w:rPr>
      </w:pPr>
      <w:r w:rsidRPr="20701AEF">
        <w:rPr>
          <w:rFonts w:ascii="Montserrat SemiBold" w:eastAsia="Times New Roman" w:hAnsi="Montserrat SemiBold" w:cs="Segoe UI"/>
          <w:b/>
          <w:bCs/>
          <w:color w:val="831D66"/>
          <w:lang w:eastAsia="en-GB"/>
        </w:rPr>
        <w:t>General</w:t>
      </w:r>
      <w:r w:rsidRPr="20701AEF">
        <w:rPr>
          <w:rFonts w:ascii="Montserrat SemiBold" w:eastAsia="Times New Roman" w:hAnsi="Montserrat SemiBold" w:cs="Segoe UI"/>
          <w:color w:val="831D66"/>
          <w:lang w:eastAsia="en-GB"/>
        </w:rPr>
        <w:t> </w:t>
      </w:r>
    </w:p>
    <w:p w14:paraId="1F5AF120"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Be aware of and support difference and ensure equal opportunities for all;    </w:t>
      </w:r>
    </w:p>
    <w:p w14:paraId="7EE118D6"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Attend meetings within the Trust and external events as required;    </w:t>
      </w:r>
    </w:p>
    <w:p w14:paraId="1C82BD22"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Share expertise and skills with others;    </w:t>
      </w:r>
    </w:p>
    <w:p w14:paraId="5E9E90B3"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Recognise own strengths and areas of expertise and use these to advise and support colleagues;    </w:t>
      </w:r>
    </w:p>
    <w:p w14:paraId="04220A95"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All employees are required to uphold the values of democracy, rule of law, individual liberty and tolerance and have mutual respect for those with different faiths and beliefs (Prevent).    </w:t>
      </w:r>
    </w:p>
    <w:p w14:paraId="28FCAAA8"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Work and process personal and sensitive information in accordance with Data Protection Act 2018 including the General Data Protection Regulations (GDPR) 2018.   </w:t>
      </w:r>
    </w:p>
    <w:p w14:paraId="002BAF2D" w14:textId="77777777" w:rsidR="003E6346" w:rsidRPr="001D6AA4" w:rsidRDefault="003E6346" w:rsidP="003E6346">
      <w:pPr>
        <w:pStyle w:val="ListParagraph"/>
        <w:numPr>
          <w:ilvl w:val="0"/>
          <w:numId w:val="35"/>
        </w:numPr>
        <w:spacing w:after="0" w:line="240" w:lineRule="auto"/>
        <w:textAlignment w:val="baseline"/>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lang w:eastAsia="en-GB"/>
        </w:rPr>
        <w:t>Understand and comply with the statutory guidance regarding safeguarding of children, ensuring the safeguarding and promotion of children’s welfare at all times, reporting any concerns to the Designated Safeguarding Lead immediately.    </w:t>
      </w:r>
    </w:p>
    <w:p w14:paraId="26EBF10B" w14:textId="77777777" w:rsidR="003E6346" w:rsidRPr="001D6AA4" w:rsidRDefault="003E6346" w:rsidP="003E6346">
      <w:pPr>
        <w:pStyle w:val="ListParagraph"/>
        <w:numPr>
          <w:ilvl w:val="0"/>
          <w:numId w:val="35"/>
        </w:numPr>
        <w:spacing w:after="0" w:line="240" w:lineRule="auto"/>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rPr>
        <w:t>To act with integrity, honesty and professional competence and understand the importance of confidentiality.</w:t>
      </w:r>
    </w:p>
    <w:p w14:paraId="448B0678" w14:textId="77777777" w:rsidR="003E6346" w:rsidRPr="001D6AA4" w:rsidRDefault="003E6346" w:rsidP="003E6346">
      <w:pPr>
        <w:pStyle w:val="ListParagraph"/>
        <w:numPr>
          <w:ilvl w:val="0"/>
          <w:numId w:val="35"/>
        </w:numPr>
        <w:spacing w:line="256" w:lineRule="auto"/>
        <w:jc w:val="both"/>
        <w:rPr>
          <w:rFonts w:ascii="Montserrat Light" w:eastAsia="Montserrat Light" w:hAnsi="Montserrat Light" w:cs="Montserrat Light"/>
          <w:color w:val="808080" w:themeColor="background1" w:themeShade="80"/>
          <w:sz w:val="24"/>
          <w:szCs w:val="24"/>
        </w:rPr>
      </w:pPr>
      <w:r w:rsidRPr="001D6AA4">
        <w:rPr>
          <w:rFonts w:ascii="Montserrat Light" w:eastAsia="Montserrat Light" w:hAnsi="Montserrat Light" w:cs="Montserrat Light"/>
          <w:color w:val="808080" w:themeColor="background1" w:themeShade="80"/>
          <w:sz w:val="24"/>
          <w:szCs w:val="24"/>
        </w:rPr>
        <w:t xml:space="preserve"> To have a positive attitude towards working with vulnerable young people including ability to be understanding, responsive, calm and supportive.</w:t>
      </w:r>
    </w:p>
    <w:p w14:paraId="2483F8CC" w14:textId="77777777" w:rsidR="003E6346" w:rsidRPr="001D6AA4" w:rsidRDefault="003E6346" w:rsidP="003E6346">
      <w:pPr>
        <w:pStyle w:val="ListParagraph"/>
        <w:numPr>
          <w:ilvl w:val="0"/>
          <w:numId w:val="35"/>
        </w:numPr>
        <w:spacing w:line="256" w:lineRule="auto"/>
        <w:jc w:val="both"/>
        <w:rPr>
          <w:rFonts w:ascii="Montserrat Light" w:eastAsia="Montserrat Light" w:hAnsi="Montserrat Light" w:cs="Montserrat Light"/>
          <w:color w:val="808080" w:themeColor="background1" w:themeShade="80"/>
          <w:sz w:val="24"/>
          <w:szCs w:val="24"/>
        </w:rPr>
      </w:pPr>
      <w:r w:rsidRPr="001D6AA4">
        <w:rPr>
          <w:rFonts w:ascii="Montserrat Light" w:eastAsia="Montserrat Light" w:hAnsi="Montserrat Light" w:cs="Montserrat Light"/>
          <w:color w:val="808080" w:themeColor="background1" w:themeShade="80"/>
          <w:sz w:val="24"/>
          <w:szCs w:val="24"/>
        </w:rPr>
        <w:t>Carry out your duties with due regard to current and future Academy policies, procedures and relevant legislation.  These will be drawn to your attention in your appointment letter, induction and on-going performance development and through Academy communications.</w:t>
      </w:r>
    </w:p>
    <w:p w14:paraId="75EC5D5B" w14:textId="77777777" w:rsidR="003E6346" w:rsidRPr="001D6AA4" w:rsidRDefault="003E6346" w:rsidP="003E6346">
      <w:pPr>
        <w:pStyle w:val="ListParagraph"/>
        <w:numPr>
          <w:ilvl w:val="0"/>
          <w:numId w:val="35"/>
        </w:numPr>
        <w:spacing w:line="256" w:lineRule="auto"/>
        <w:jc w:val="both"/>
        <w:rPr>
          <w:rFonts w:ascii="Montserrat Light" w:eastAsia="Montserrat Light" w:hAnsi="Montserrat Light" w:cs="Montserrat Light"/>
          <w:color w:val="808080" w:themeColor="background1" w:themeShade="80"/>
          <w:sz w:val="24"/>
          <w:szCs w:val="24"/>
        </w:rPr>
      </w:pPr>
      <w:r w:rsidRPr="001D6AA4">
        <w:rPr>
          <w:rFonts w:ascii="Montserrat Light" w:eastAsia="Montserrat Light" w:hAnsi="Montserrat Light" w:cs="Montserrat Light"/>
          <w:color w:val="808080" w:themeColor="background1" w:themeShade="80"/>
          <w:sz w:val="24"/>
          <w:szCs w:val="24"/>
        </w:rPr>
        <w:t>Take reasonable care of the health and safety of self, other persons and resources whilst ay work. This entails supporting the college’s responsibilities under the Health and Safety at Work Act</w:t>
      </w:r>
    </w:p>
    <w:p w14:paraId="07C6758E" w14:textId="77777777" w:rsidR="003E6346" w:rsidRPr="001D6AA4" w:rsidRDefault="003E6346" w:rsidP="003E6346">
      <w:pPr>
        <w:pStyle w:val="ListParagraph"/>
        <w:numPr>
          <w:ilvl w:val="0"/>
          <w:numId w:val="35"/>
        </w:numPr>
        <w:spacing w:line="256" w:lineRule="auto"/>
        <w:jc w:val="both"/>
        <w:rPr>
          <w:rFonts w:ascii="Montserrat Light" w:eastAsia="Montserrat Light" w:hAnsi="Montserrat Light" w:cs="Montserrat Light"/>
          <w:color w:val="808080" w:themeColor="background1" w:themeShade="80"/>
          <w:sz w:val="24"/>
          <w:szCs w:val="24"/>
        </w:rPr>
      </w:pPr>
      <w:r w:rsidRPr="001D6AA4">
        <w:rPr>
          <w:rFonts w:ascii="Montserrat Light" w:eastAsia="Montserrat Light" w:hAnsi="Montserrat Light" w:cs="Montserrat Light"/>
          <w:color w:val="808080" w:themeColor="background1" w:themeShade="80"/>
          <w:sz w:val="24"/>
          <w:szCs w:val="24"/>
        </w:rPr>
        <w:t>Demonstrate day to day commitment to the Trust’s core values of community and mission statement</w:t>
      </w:r>
    </w:p>
    <w:p w14:paraId="6398880C" w14:textId="6F62A2EF" w:rsidR="003E6346" w:rsidRDefault="003E6346" w:rsidP="003E6346">
      <w:pPr>
        <w:pStyle w:val="ListParagraph"/>
        <w:numPr>
          <w:ilvl w:val="0"/>
          <w:numId w:val="35"/>
        </w:numPr>
        <w:spacing w:line="256" w:lineRule="auto"/>
        <w:jc w:val="both"/>
        <w:rPr>
          <w:rFonts w:ascii="Montserrat Light" w:eastAsia="Montserrat Light" w:hAnsi="Montserrat Light" w:cs="Montserrat Light"/>
          <w:color w:val="808080" w:themeColor="background1" w:themeShade="80"/>
          <w:sz w:val="24"/>
          <w:szCs w:val="24"/>
          <w:lang w:eastAsia="en-GB"/>
        </w:rPr>
      </w:pPr>
      <w:r w:rsidRPr="001D6AA4">
        <w:rPr>
          <w:rFonts w:ascii="Montserrat Light" w:eastAsia="Montserrat Light" w:hAnsi="Montserrat Light" w:cs="Montserrat Light"/>
          <w:color w:val="808080" w:themeColor="background1" w:themeShade="80"/>
          <w:sz w:val="24"/>
          <w:szCs w:val="24"/>
        </w:rPr>
        <w:t>Carry out such reasonable additional duties as may from time to time to determined by or on behalf of the Trust Board.</w:t>
      </w:r>
      <w:r w:rsidRPr="001D6AA4">
        <w:rPr>
          <w:rFonts w:ascii="Montserrat Light" w:eastAsia="Montserrat Light" w:hAnsi="Montserrat Light" w:cs="Montserrat Light"/>
          <w:color w:val="808080" w:themeColor="background1" w:themeShade="80"/>
          <w:sz w:val="24"/>
          <w:szCs w:val="24"/>
          <w:lang w:eastAsia="en-GB"/>
        </w:rPr>
        <w:t> </w:t>
      </w:r>
    </w:p>
    <w:p w14:paraId="36119BD1" w14:textId="77777777" w:rsidR="00417CBE" w:rsidRPr="001D6AA4" w:rsidRDefault="00417CBE" w:rsidP="00417CBE">
      <w:pPr>
        <w:pStyle w:val="ListParagraph"/>
        <w:spacing w:line="256" w:lineRule="auto"/>
        <w:jc w:val="both"/>
        <w:rPr>
          <w:rFonts w:ascii="Montserrat Light" w:eastAsia="Montserrat Light" w:hAnsi="Montserrat Light" w:cs="Montserrat Light"/>
          <w:color w:val="808080" w:themeColor="background1" w:themeShade="80"/>
          <w:sz w:val="24"/>
          <w:szCs w:val="24"/>
          <w:lang w:eastAsia="en-GB"/>
        </w:rPr>
      </w:pPr>
    </w:p>
    <w:p w14:paraId="6DA82ECA" w14:textId="77777777" w:rsidR="003E6346" w:rsidRDefault="003E6346" w:rsidP="003E6346">
      <w:pPr>
        <w:rPr>
          <w:rFonts w:ascii="Montserrat Light" w:eastAsia="Times New Roman" w:hAnsi="Montserrat Light" w:cs="Segoe UI"/>
          <w:color w:val="808080" w:themeColor="background1" w:themeShade="80"/>
          <w:lang w:eastAsia="en-GB"/>
        </w:rPr>
      </w:pPr>
    </w:p>
    <w:p w14:paraId="6817F3F1" w14:textId="77777777" w:rsidR="003E6346" w:rsidRDefault="003E6346" w:rsidP="003E6346">
      <w:pPr>
        <w:textAlignment w:val="baseline"/>
        <w:rPr>
          <w:rFonts w:ascii="Montserrat Light" w:eastAsia="Times New Roman" w:hAnsi="Montserrat Light" w:cs="Segoe UI"/>
          <w:color w:val="808080" w:themeColor="background1" w:themeShade="80"/>
          <w:lang w:eastAsia="en-GB"/>
        </w:rPr>
      </w:pPr>
    </w:p>
    <w:p w14:paraId="6F188ECC" w14:textId="554F8211" w:rsidR="003E6346" w:rsidRPr="001D6AA4" w:rsidRDefault="003E6346" w:rsidP="001D6AA4">
      <w:pPr>
        <w:jc w:val="center"/>
      </w:pPr>
      <w:r w:rsidRPr="001D6AA4">
        <w:rPr>
          <w:rFonts w:ascii="Montserrat Light" w:eastAsia="Times New Roman" w:hAnsi="Montserrat Light" w:cs="Segoe UI"/>
          <w:color w:val="3AB5E6"/>
          <w:sz w:val="32"/>
          <w:szCs w:val="32"/>
          <w:lang w:eastAsia="en-GB"/>
        </w:rPr>
        <w:lastRenderedPageBreak/>
        <w:t>PERSON SPECIFICATION</w:t>
      </w:r>
    </w:p>
    <w:p w14:paraId="1C2B15A8" w14:textId="77777777" w:rsidR="003E6346" w:rsidRPr="0019127B" w:rsidRDefault="003E6346" w:rsidP="003E6346">
      <w:pPr>
        <w:pStyle w:val="ListParagraph"/>
        <w:spacing w:after="0" w:line="240" w:lineRule="auto"/>
        <w:textAlignment w:val="baseline"/>
        <w:rPr>
          <w:rFonts w:ascii="Segoe UI" w:eastAsia="Times New Roman" w:hAnsi="Segoe UI" w:cs="Segoe UI"/>
          <w:sz w:val="18"/>
          <w:szCs w:val="18"/>
          <w:lang w:eastAsia="en-GB"/>
        </w:rPr>
      </w:pPr>
      <w:r w:rsidRPr="0019127B">
        <w:rPr>
          <w:rFonts w:ascii="Segoe UI" w:eastAsia="Times New Roman" w:hAnsi="Segoe UI" w:cs="Segoe UI"/>
          <w:color w:val="404040"/>
          <w:sz w:val="18"/>
          <w:szCs w:val="18"/>
          <w:lang w:eastAsia="en-GB"/>
        </w:rPr>
        <w:t> </w:t>
      </w:r>
    </w:p>
    <w:tbl>
      <w:tblPr>
        <w:tblW w:w="10065"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6"/>
        <w:gridCol w:w="6174"/>
        <w:gridCol w:w="1985"/>
      </w:tblGrid>
      <w:tr w:rsidR="003E6346" w14:paraId="42EF8D89" w14:textId="77777777" w:rsidTr="00B01656">
        <w:trPr>
          <w:trHeight w:val="660"/>
        </w:trPr>
        <w:tc>
          <w:tcPr>
            <w:tcW w:w="1906"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3BEA9716" w14:textId="77777777" w:rsidR="003E6346" w:rsidRDefault="003E6346" w:rsidP="005976C8">
            <w:pPr>
              <w:jc w:val="center"/>
              <w:textAlignment w:val="baseline"/>
              <w:rPr>
                <w:rFonts w:ascii="Times New Roman" w:eastAsia="Times New Roman" w:hAnsi="Times New Roman" w:cs="Times New Roman"/>
                <w:lang w:eastAsia="en-GB"/>
              </w:rPr>
            </w:pPr>
            <w:r>
              <w:rPr>
                <w:rFonts w:ascii="Arial" w:eastAsia="Times New Roman" w:hAnsi="Arial" w:cs="Arial"/>
                <w:color w:val="FFFFFF"/>
                <w:lang w:eastAsia="en-GB"/>
              </w:rPr>
              <w:t> </w:t>
            </w:r>
          </w:p>
        </w:tc>
        <w:tc>
          <w:tcPr>
            <w:tcW w:w="6174"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31B304A7" w14:textId="77777777" w:rsidR="003E6346" w:rsidRDefault="003E6346" w:rsidP="005976C8">
            <w:pPr>
              <w:jc w:val="center"/>
              <w:textAlignment w:val="baseline"/>
              <w:rPr>
                <w:rFonts w:ascii="Times New Roman" w:eastAsia="Times New Roman" w:hAnsi="Times New Roman" w:cs="Times New Roman"/>
                <w:lang w:eastAsia="en-GB"/>
              </w:rPr>
            </w:pPr>
            <w:r>
              <w:rPr>
                <w:rFonts w:ascii="Montserrat" w:eastAsia="Times New Roman" w:hAnsi="Montserrat" w:cs="Times New Roman"/>
                <w:b/>
                <w:bCs/>
                <w:color w:val="FFFFFF"/>
                <w:lang w:eastAsia="en-GB"/>
              </w:rPr>
              <w:t>Key Criteria</w:t>
            </w:r>
            <w:r>
              <w:rPr>
                <w:rFonts w:ascii="Montserrat" w:eastAsia="Times New Roman" w:hAnsi="Montserrat" w:cs="Times New Roman"/>
                <w:color w:val="FFFFFF"/>
                <w:lang w:eastAsia="en-GB"/>
              </w:rPr>
              <w:t> </w:t>
            </w:r>
          </w:p>
        </w:tc>
        <w:tc>
          <w:tcPr>
            <w:tcW w:w="1985"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3BC65675" w14:textId="77777777" w:rsidR="003E6346" w:rsidRDefault="003E6346" w:rsidP="005976C8">
            <w:pPr>
              <w:jc w:val="center"/>
              <w:textAlignment w:val="baseline"/>
              <w:rPr>
                <w:rFonts w:ascii="Times New Roman" w:eastAsia="Times New Roman" w:hAnsi="Times New Roman" w:cs="Times New Roman"/>
                <w:lang w:eastAsia="en-GB"/>
              </w:rPr>
            </w:pPr>
            <w:r>
              <w:rPr>
                <w:rFonts w:ascii="Montserrat" w:eastAsia="Times New Roman" w:hAnsi="Montserrat" w:cs="Times New Roman"/>
                <w:b/>
                <w:bCs/>
                <w:color w:val="FFFFFF"/>
                <w:lang w:val="en-US" w:eastAsia="en-GB"/>
              </w:rPr>
              <w:t>Essential (E) / Desirable (D)</w:t>
            </w:r>
            <w:r>
              <w:rPr>
                <w:rFonts w:ascii="Montserrat" w:eastAsia="Times New Roman" w:hAnsi="Montserrat" w:cs="Times New Roman"/>
                <w:color w:val="FFFFFF"/>
                <w:lang w:eastAsia="en-GB"/>
              </w:rPr>
              <w:t> </w:t>
            </w:r>
          </w:p>
        </w:tc>
      </w:tr>
      <w:tr w:rsidR="003E6346" w14:paraId="030D40BE" w14:textId="77777777" w:rsidTr="00B01656">
        <w:trPr>
          <w:trHeight w:val="300"/>
        </w:trPr>
        <w:tc>
          <w:tcPr>
            <w:tcW w:w="1906" w:type="dxa"/>
            <w:vMerge w:val="restart"/>
            <w:tcBorders>
              <w:top w:val="single" w:sz="6" w:space="0" w:color="auto"/>
              <w:left w:val="single" w:sz="6" w:space="0" w:color="auto"/>
              <w:right w:val="single" w:sz="6" w:space="0" w:color="auto"/>
            </w:tcBorders>
            <w:hideMark/>
          </w:tcPr>
          <w:p w14:paraId="7B15A219"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Knowledge, Education and Training </w:t>
            </w:r>
            <w:r>
              <w:rPr>
                <w:rFonts w:ascii="Montserrat Light" w:eastAsia="Times New Roman" w:hAnsi="Montserrat Light" w:cs="Times New Roman"/>
                <w:color w:val="767171"/>
                <w:lang w:eastAsia="en-GB"/>
              </w:rPr>
              <w:t> </w:t>
            </w:r>
          </w:p>
          <w:p w14:paraId="07F8976A"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color w:val="767171"/>
                <w:lang w:eastAsia="en-GB"/>
              </w:rPr>
              <w:t> </w:t>
            </w:r>
          </w:p>
        </w:tc>
        <w:tc>
          <w:tcPr>
            <w:tcW w:w="6174" w:type="dxa"/>
            <w:tcBorders>
              <w:top w:val="single" w:sz="6" w:space="0" w:color="auto"/>
              <w:left w:val="single" w:sz="6" w:space="0" w:color="auto"/>
              <w:bottom w:val="single" w:sz="6" w:space="0" w:color="auto"/>
              <w:right w:val="single" w:sz="6" w:space="0" w:color="auto"/>
            </w:tcBorders>
            <w:hideMark/>
          </w:tcPr>
          <w:p w14:paraId="66D57A93"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Hold qualified teacher status. </w:t>
            </w:r>
          </w:p>
        </w:tc>
        <w:tc>
          <w:tcPr>
            <w:tcW w:w="1985" w:type="dxa"/>
            <w:tcBorders>
              <w:top w:val="single" w:sz="6" w:space="0" w:color="auto"/>
              <w:left w:val="single" w:sz="6" w:space="0" w:color="auto"/>
              <w:bottom w:val="single" w:sz="6" w:space="0" w:color="auto"/>
              <w:right w:val="single" w:sz="6" w:space="0" w:color="auto"/>
            </w:tcBorders>
            <w:hideMark/>
          </w:tcPr>
          <w:p w14:paraId="26CC34AB"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33365CED" w14:textId="77777777" w:rsidTr="00B01656">
        <w:trPr>
          <w:trHeight w:val="300"/>
        </w:trPr>
        <w:tc>
          <w:tcPr>
            <w:tcW w:w="0" w:type="auto"/>
            <w:vMerge/>
            <w:tcBorders>
              <w:left w:val="single" w:sz="6" w:space="0" w:color="auto"/>
              <w:right w:val="single" w:sz="6" w:space="0" w:color="auto"/>
            </w:tcBorders>
            <w:vAlign w:val="center"/>
            <w:hideMark/>
          </w:tcPr>
          <w:p w14:paraId="2E796A7A"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02F69FAC" w14:textId="77777777" w:rsidR="003E6346" w:rsidRDefault="003E6346" w:rsidP="005976C8">
            <w:pPr>
              <w:jc w:val="both"/>
              <w:textAlignment w:val="baseline"/>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Hold an NPQSL qualification, or a willingness to work towards.</w:t>
            </w:r>
          </w:p>
        </w:tc>
        <w:tc>
          <w:tcPr>
            <w:tcW w:w="1985" w:type="dxa"/>
            <w:tcBorders>
              <w:top w:val="single" w:sz="6" w:space="0" w:color="auto"/>
              <w:left w:val="single" w:sz="6" w:space="0" w:color="auto"/>
              <w:bottom w:val="single" w:sz="6" w:space="0" w:color="auto"/>
              <w:right w:val="single" w:sz="6" w:space="0" w:color="auto"/>
            </w:tcBorders>
            <w:hideMark/>
          </w:tcPr>
          <w:p w14:paraId="4A582954"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3EE0C182" w14:textId="77777777" w:rsidTr="00B01656">
        <w:trPr>
          <w:trHeight w:val="300"/>
        </w:trPr>
        <w:tc>
          <w:tcPr>
            <w:tcW w:w="0" w:type="auto"/>
            <w:vMerge/>
            <w:tcBorders>
              <w:left w:val="single" w:sz="6" w:space="0" w:color="auto"/>
              <w:right w:val="single" w:sz="6" w:space="0" w:color="auto"/>
            </w:tcBorders>
            <w:vAlign w:val="center"/>
            <w:hideMark/>
          </w:tcPr>
          <w:p w14:paraId="4797BFAC"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23A0FF94"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Have evidence of recent CPD to fulfil the requirements of the role. </w:t>
            </w:r>
          </w:p>
        </w:tc>
        <w:tc>
          <w:tcPr>
            <w:tcW w:w="1985" w:type="dxa"/>
            <w:tcBorders>
              <w:top w:val="single" w:sz="6" w:space="0" w:color="auto"/>
              <w:left w:val="single" w:sz="6" w:space="0" w:color="auto"/>
              <w:bottom w:val="single" w:sz="6" w:space="0" w:color="auto"/>
              <w:right w:val="single" w:sz="6" w:space="0" w:color="auto"/>
            </w:tcBorders>
            <w:hideMark/>
          </w:tcPr>
          <w:p w14:paraId="72799F4A"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509D93D5" w14:textId="77777777" w:rsidTr="00B01656">
        <w:trPr>
          <w:trHeight w:val="300"/>
        </w:trPr>
        <w:tc>
          <w:tcPr>
            <w:tcW w:w="0" w:type="auto"/>
            <w:vMerge/>
            <w:tcBorders>
              <w:left w:val="single" w:sz="6" w:space="0" w:color="auto"/>
              <w:right w:val="single" w:sz="6" w:space="0" w:color="auto"/>
            </w:tcBorders>
            <w:vAlign w:val="center"/>
            <w:hideMark/>
          </w:tcPr>
          <w:p w14:paraId="4F6C7A28"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0F9739E2"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Evidence of post graduate study. </w:t>
            </w:r>
          </w:p>
        </w:tc>
        <w:tc>
          <w:tcPr>
            <w:tcW w:w="1985" w:type="dxa"/>
            <w:tcBorders>
              <w:top w:val="single" w:sz="6" w:space="0" w:color="auto"/>
              <w:left w:val="single" w:sz="6" w:space="0" w:color="auto"/>
              <w:bottom w:val="single" w:sz="6" w:space="0" w:color="auto"/>
              <w:right w:val="single" w:sz="6" w:space="0" w:color="auto"/>
            </w:tcBorders>
            <w:hideMark/>
          </w:tcPr>
          <w:p w14:paraId="3794556A" w14:textId="77777777" w:rsidR="003E6346" w:rsidRPr="00631E02"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D </w:t>
            </w:r>
          </w:p>
        </w:tc>
      </w:tr>
      <w:tr w:rsidR="003E6346" w14:paraId="5F99AB26" w14:textId="77777777" w:rsidTr="00B01656">
        <w:trPr>
          <w:trHeight w:val="300"/>
        </w:trPr>
        <w:tc>
          <w:tcPr>
            <w:tcW w:w="1906" w:type="dxa"/>
            <w:vMerge/>
            <w:tcBorders>
              <w:left w:val="single" w:sz="6" w:space="0" w:color="auto"/>
              <w:right w:val="single" w:sz="6" w:space="0" w:color="auto"/>
            </w:tcBorders>
            <w:hideMark/>
          </w:tcPr>
          <w:p w14:paraId="483D216E" w14:textId="77777777" w:rsidR="003E6346" w:rsidRDefault="003E6346" w:rsidP="005976C8"/>
        </w:tc>
        <w:tc>
          <w:tcPr>
            <w:tcW w:w="6174" w:type="dxa"/>
            <w:tcBorders>
              <w:top w:val="single" w:sz="6" w:space="0" w:color="auto"/>
              <w:left w:val="single" w:sz="6" w:space="0" w:color="auto"/>
              <w:bottom w:val="single" w:sz="6" w:space="0" w:color="auto"/>
              <w:right w:val="single" w:sz="6" w:space="0" w:color="auto"/>
            </w:tcBorders>
            <w:hideMark/>
          </w:tcPr>
          <w:p w14:paraId="6C3844A3" w14:textId="77777777" w:rsidR="003E6346" w:rsidRDefault="003E6346" w:rsidP="005976C8">
            <w:pPr>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Knowledge of Ofsted inspection criteria and processes for the Quality of Education.</w:t>
            </w:r>
          </w:p>
          <w:p w14:paraId="45AE0C96" w14:textId="77777777" w:rsidR="003E6346" w:rsidRDefault="003E6346" w:rsidP="005976C8">
            <w:pPr>
              <w:rPr>
                <w:rFonts w:ascii="Montserrat Light" w:eastAsia="Times New Roman" w:hAnsi="Montserrat Light" w:cs="Times New Roman"/>
                <w:color w:val="808080" w:themeColor="background1" w:themeShade="80"/>
                <w:lang w:eastAsia="en-GB"/>
              </w:rPr>
            </w:pPr>
          </w:p>
        </w:tc>
        <w:tc>
          <w:tcPr>
            <w:tcW w:w="1985" w:type="dxa"/>
            <w:tcBorders>
              <w:top w:val="single" w:sz="6" w:space="0" w:color="auto"/>
              <w:left w:val="single" w:sz="6" w:space="0" w:color="auto"/>
              <w:bottom w:val="single" w:sz="6" w:space="0" w:color="auto"/>
              <w:right w:val="single" w:sz="6" w:space="0" w:color="auto"/>
            </w:tcBorders>
            <w:hideMark/>
          </w:tcPr>
          <w:p w14:paraId="4125BB92" w14:textId="77777777" w:rsidR="003E6346" w:rsidRDefault="003E6346" w:rsidP="005976C8">
            <w:pPr>
              <w:jc w:val="center"/>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w:t>
            </w:r>
          </w:p>
        </w:tc>
      </w:tr>
      <w:tr w:rsidR="003E6346" w14:paraId="1E17E7B8" w14:textId="77777777" w:rsidTr="00B01656">
        <w:trPr>
          <w:trHeight w:val="300"/>
        </w:trPr>
        <w:tc>
          <w:tcPr>
            <w:tcW w:w="1906" w:type="dxa"/>
            <w:vMerge/>
            <w:tcBorders>
              <w:left w:val="single" w:sz="6" w:space="0" w:color="auto"/>
              <w:right w:val="single" w:sz="6" w:space="0" w:color="auto"/>
            </w:tcBorders>
            <w:hideMark/>
          </w:tcPr>
          <w:p w14:paraId="2547CC37" w14:textId="77777777" w:rsidR="003E6346" w:rsidRDefault="003E6346" w:rsidP="005976C8"/>
        </w:tc>
        <w:tc>
          <w:tcPr>
            <w:tcW w:w="6174" w:type="dxa"/>
            <w:tcBorders>
              <w:top w:val="single" w:sz="6" w:space="0" w:color="auto"/>
              <w:left w:val="single" w:sz="6" w:space="0" w:color="auto"/>
              <w:bottom w:val="single" w:sz="6" w:space="0" w:color="auto"/>
              <w:right w:val="single" w:sz="6" w:space="0" w:color="auto"/>
            </w:tcBorders>
            <w:hideMark/>
          </w:tcPr>
          <w:p w14:paraId="4E7213AD" w14:textId="77777777" w:rsidR="003E6346" w:rsidRDefault="003E6346" w:rsidP="005976C8">
            <w:pPr>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Understanding of effective strategies for gaining and maintaining high standards of discipline at whole-school level .</w:t>
            </w:r>
          </w:p>
          <w:p w14:paraId="0969A872" w14:textId="77777777" w:rsidR="003E6346" w:rsidRDefault="003E6346" w:rsidP="005976C8">
            <w:pPr>
              <w:rPr>
                <w:rFonts w:ascii="Montserrat Light" w:eastAsia="Times New Roman" w:hAnsi="Montserrat Light" w:cs="Times New Roman"/>
                <w:color w:val="808080" w:themeColor="background1" w:themeShade="80"/>
                <w:lang w:eastAsia="en-GB"/>
              </w:rPr>
            </w:pPr>
          </w:p>
        </w:tc>
        <w:tc>
          <w:tcPr>
            <w:tcW w:w="1985" w:type="dxa"/>
            <w:tcBorders>
              <w:top w:val="single" w:sz="6" w:space="0" w:color="auto"/>
              <w:left w:val="single" w:sz="6" w:space="0" w:color="auto"/>
              <w:bottom w:val="single" w:sz="6" w:space="0" w:color="auto"/>
              <w:right w:val="single" w:sz="6" w:space="0" w:color="auto"/>
            </w:tcBorders>
            <w:hideMark/>
          </w:tcPr>
          <w:p w14:paraId="356FD3AA" w14:textId="77777777" w:rsidR="003E6346" w:rsidRDefault="003E6346" w:rsidP="005976C8">
            <w:pPr>
              <w:jc w:val="center"/>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w:t>
            </w:r>
          </w:p>
        </w:tc>
      </w:tr>
      <w:tr w:rsidR="003E6346" w14:paraId="3DEB743A" w14:textId="77777777" w:rsidTr="00B01656">
        <w:trPr>
          <w:trHeight w:val="300"/>
        </w:trPr>
        <w:tc>
          <w:tcPr>
            <w:tcW w:w="1906" w:type="dxa"/>
            <w:vMerge/>
            <w:tcBorders>
              <w:left w:val="single" w:sz="6" w:space="0" w:color="auto"/>
              <w:right w:val="single" w:sz="6" w:space="0" w:color="auto"/>
            </w:tcBorders>
            <w:hideMark/>
          </w:tcPr>
          <w:p w14:paraId="162131D9" w14:textId="77777777" w:rsidR="003E6346" w:rsidRDefault="003E6346" w:rsidP="005976C8"/>
        </w:tc>
        <w:tc>
          <w:tcPr>
            <w:tcW w:w="6174" w:type="dxa"/>
            <w:tcBorders>
              <w:top w:val="single" w:sz="6" w:space="0" w:color="auto"/>
              <w:left w:val="single" w:sz="6" w:space="0" w:color="auto"/>
              <w:bottom w:val="single" w:sz="6" w:space="0" w:color="auto"/>
              <w:right w:val="single" w:sz="6" w:space="0" w:color="auto"/>
            </w:tcBorders>
            <w:hideMark/>
          </w:tcPr>
          <w:p w14:paraId="1282078F" w14:textId="77777777" w:rsidR="003E6346" w:rsidRDefault="003E6346" w:rsidP="005976C8">
            <w:pPr>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Understanding of current theory and practice of best practice in teaching and learning. </w:t>
            </w:r>
          </w:p>
          <w:p w14:paraId="2168B57E" w14:textId="77777777" w:rsidR="003E6346" w:rsidRDefault="003E6346" w:rsidP="005976C8">
            <w:pPr>
              <w:rPr>
                <w:rFonts w:ascii="Montserrat Light" w:eastAsia="Times New Roman" w:hAnsi="Montserrat Light" w:cs="Times New Roman"/>
                <w:color w:val="808080" w:themeColor="background1" w:themeShade="80"/>
                <w:lang w:eastAsia="en-GB"/>
              </w:rPr>
            </w:pPr>
          </w:p>
        </w:tc>
        <w:tc>
          <w:tcPr>
            <w:tcW w:w="1985" w:type="dxa"/>
            <w:tcBorders>
              <w:top w:val="single" w:sz="6" w:space="0" w:color="auto"/>
              <w:left w:val="single" w:sz="6" w:space="0" w:color="auto"/>
              <w:bottom w:val="single" w:sz="6" w:space="0" w:color="auto"/>
              <w:right w:val="single" w:sz="6" w:space="0" w:color="auto"/>
            </w:tcBorders>
            <w:hideMark/>
          </w:tcPr>
          <w:p w14:paraId="4907739F" w14:textId="77777777" w:rsidR="003E6346" w:rsidRDefault="003E6346" w:rsidP="005976C8">
            <w:pPr>
              <w:jc w:val="center"/>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w:t>
            </w:r>
          </w:p>
        </w:tc>
      </w:tr>
      <w:tr w:rsidR="003E6346" w14:paraId="0AA4B10C" w14:textId="77777777" w:rsidTr="00B01656">
        <w:trPr>
          <w:trHeight w:val="300"/>
        </w:trPr>
        <w:tc>
          <w:tcPr>
            <w:tcW w:w="1906" w:type="dxa"/>
            <w:vMerge/>
            <w:tcBorders>
              <w:left w:val="single" w:sz="6" w:space="0" w:color="auto"/>
              <w:right w:val="single" w:sz="6" w:space="0" w:color="auto"/>
            </w:tcBorders>
            <w:hideMark/>
          </w:tcPr>
          <w:p w14:paraId="0CD6AA44" w14:textId="77777777" w:rsidR="003E6346" w:rsidRDefault="003E6346" w:rsidP="005976C8"/>
        </w:tc>
        <w:tc>
          <w:tcPr>
            <w:tcW w:w="6174" w:type="dxa"/>
            <w:tcBorders>
              <w:top w:val="single" w:sz="6" w:space="0" w:color="auto"/>
              <w:left w:val="single" w:sz="6" w:space="0" w:color="auto"/>
              <w:bottom w:val="single" w:sz="6" w:space="0" w:color="auto"/>
              <w:right w:val="single" w:sz="6" w:space="0" w:color="auto"/>
            </w:tcBorders>
            <w:hideMark/>
          </w:tcPr>
          <w:p w14:paraId="224EBA56" w14:textId="77777777" w:rsidR="003E6346" w:rsidRDefault="003E6346" w:rsidP="005976C8">
            <w:pPr>
              <w:rPr>
                <w:rFonts w:ascii="Times New Roman" w:eastAsia="Times New Roman" w:hAnsi="Times New Roman" w:cs="Times New Roman"/>
                <w:color w:val="808080" w:themeColor="background1" w:themeShade="80"/>
                <w:lang w:eastAsia="en-GB"/>
              </w:rPr>
            </w:pPr>
            <w:r w:rsidRPr="20701AEF">
              <w:rPr>
                <w:rFonts w:ascii="Montserrat Light" w:eastAsia="Times New Roman" w:hAnsi="Montserrat Light" w:cs="Times New Roman"/>
                <w:color w:val="808080" w:themeColor="background1" w:themeShade="80"/>
                <w:lang w:eastAsia="en-GB"/>
              </w:rPr>
              <w:t>An understanding of how the role of parents and the community in school improvement can be promoted and developed. </w:t>
            </w:r>
          </w:p>
          <w:p w14:paraId="414F4198" w14:textId="77777777" w:rsidR="003E6346" w:rsidRDefault="003E6346" w:rsidP="005976C8">
            <w:pPr>
              <w:rPr>
                <w:rFonts w:ascii="Montserrat Light" w:eastAsia="Times New Roman" w:hAnsi="Montserrat Light" w:cs="Times New Roman"/>
                <w:color w:val="808080" w:themeColor="background1" w:themeShade="80"/>
                <w:lang w:eastAsia="en-GB"/>
              </w:rPr>
            </w:pPr>
          </w:p>
        </w:tc>
        <w:tc>
          <w:tcPr>
            <w:tcW w:w="1985" w:type="dxa"/>
            <w:tcBorders>
              <w:top w:val="single" w:sz="6" w:space="0" w:color="auto"/>
              <w:left w:val="single" w:sz="6" w:space="0" w:color="auto"/>
              <w:bottom w:val="single" w:sz="6" w:space="0" w:color="auto"/>
              <w:right w:val="single" w:sz="6" w:space="0" w:color="auto"/>
            </w:tcBorders>
            <w:hideMark/>
          </w:tcPr>
          <w:p w14:paraId="18944195" w14:textId="77777777" w:rsidR="003E6346" w:rsidRDefault="003E6346" w:rsidP="005976C8">
            <w:pPr>
              <w:jc w:val="center"/>
              <w:rPr>
                <w:rFonts w:ascii="Montserrat Light" w:eastAsia="Times New Roman" w:hAnsi="Montserrat Light" w:cs="Times New Roman"/>
                <w:color w:val="808080" w:themeColor="background1" w:themeShade="80"/>
                <w:lang w:eastAsia="en-GB"/>
              </w:rPr>
            </w:pPr>
            <w:r w:rsidRPr="20701AEF">
              <w:rPr>
                <w:rFonts w:ascii="Montserrat Light" w:eastAsia="Times New Roman" w:hAnsi="Montserrat Light" w:cs="Times New Roman"/>
                <w:color w:val="808080" w:themeColor="background1" w:themeShade="80"/>
                <w:lang w:eastAsia="en-GB"/>
              </w:rPr>
              <w:t>E</w:t>
            </w:r>
          </w:p>
        </w:tc>
      </w:tr>
      <w:tr w:rsidR="003E6346" w14:paraId="3D99F8DC" w14:textId="77777777" w:rsidTr="00B01656">
        <w:trPr>
          <w:trHeight w:val="300"/>
        </w:trPr>
        <w:tc>
          <w:tcPr>
            <w:tcW w:w="1906" w:type="dxa"/>
            <w:vMerge w:val="restart"/>
            <w:tcBorders>
              <w:top w:val="single" w:sz="6" w:space="0" w:color="auto"/>
              <w:left w:val="single" w:sz="6" w:space="0" w:color="auto"/>
              <w:bottom w:val="nil"/>
              <w:right w:val="single" w:sz="6" w:space="0" w:color="auto"/>
            </w:tcBorders>
            <w:hideMark/>
          </w:tcPr>
          <w:p w14:paraId="6B28CA83"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Relevant Experience</w:t>
            </w:r>
            <w:r>
              <w:rPr>
                <w:rFonts w:ascii="Montserrat Light" w:eastAsia="Times New Roman" w:hAnsi="Montserrat Light" w:cs="Times New Roman"/>
                <w:color w:val="767171"/>
                <w:lang w:eastAsia="en-GB"/>
              </w:rPr>
              <w:t> </w:t>
            </w:r>
          </w:p>
        </w:tc>
        <w:tc>
          <w:tcPr>
            <w:tcW w:w="6174" w:type="dxa"/>
            <w:tcBorders>
              <w:top w:val="single" w:sz="6" w:space="0" w:color="auto"/>
              <w:left w:val="single" w:sz="6" w:space="0" w:color="auto"/>
              <w:bottom w:val="single" w:sz="6" w:space="0" w:color="auto"/>
              <w:right w:val="single" w:sz="6" w:space="0" w:color="auto"/>
            </w:tcBorders>
            <w:hideMark/>
          </w:tcPr>
          <w:p w14:paraId="16EDE36D" w14:textId="77777777" w:rsidR="003E6346" w:rsidRPr="00631E02" w:rsidRDefault="003E6346" w:rsidP="005976C8">
            <w:pPr>
              <w:rPr>
                <w:rFonts w:ascii="Montserrat Light" w:hAnsi="Montserrat Light"/>
                <w:color w:val="808080" w:themeColor="background1" w:themeShade="80"/>
              </w:rPr>
            </w:pPr>
            <w:r w:rsidRPr="7A2712A4">
              <w:rPr>
                <w:rFonts w:ascii="Montserrat Light" w:hAnsi="Montserrat Light"/>
                <w:color w:val="808080" w:themeColor="background1" w:themeShade="80"/>
              </w:rPr>
              <w:t xml:space="preserve">Proven and substantial experience of a highly successful teaching career. </w:t>
            </w:r>
          </w:p>
          <w:p w14:paraId="3F3A8C5D" w14:textId="77777777" w:rsidR="003E6346" w:rsidRPr="00631E02" w:rsidRDefault="003E6346" w:rsidP="005976C8">
            <w:pPr>
              <w:textAlignment w:val="baseline"/>
              <w:rPr>
                <w:rFonts w:ascii="Times New Roman" w:eastAsia="Times New Roman" w:hAnsi="Times New Roman" w:cs="Times New Roman"/>
                <w:b/>
                <w:bCs/>
                <w:color w:val="808080" w:themeColor="background1" w:themeShade="80"/>
                <w:lang w:eastAsia="en-GB"/>
              </w:rPr>
            </w:pPr>
          </w:p>
        </w:tc>
        <w:tc>
          <w:tcPr>
            <w:tcW w:w="1985" w:type="dxa"/>
            <w:tcBorders>
              <w:top w:val="single" w:sz="6" w:space="0" w:color="auto"/>
              <w:left w:val="single" w:sz="6" w:space="0" w:color="auto"/>
              <w:bottom w:val="single" w:sz="6" w:space="0" w:color="auto"/>
              <w:right w:val="single" w:sz="6" w:space="0" w:color="auto"/>
            </w:tcBorders>
            <w:hideMark/>
          </w:tcPr>
          <w:p w14:paraId="4427955D" w14:textId="77777777" w:rsidR="003E6346" w:rsidRDefault="003E6346" w:rsidP="005976C8">
            <w:pPr>
              <w:jc w:val="cente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E</w:t>
            </w:r>
            <w:r>
              <w:rPr>
                <w:rFonts w:ascii="Montserrat Light" w:eastAsia="Times New Roman" w:hAnsi="Montserrat Light" w:cs="Times New Roman"/>
                <w:color w:val="767171"/>
                <w:lang w:eastAsia="en-GB"/>
              </w:rPr>
              <w:t> </w:t>
            </w:r>
          </w:p>
        </w:tc>
      </w:tr>
      <w:tr w:rsidR="003E6346" w14:paraId="67C3136E" w14:textId="77777777" w:rsidTr="00B01656">
        <w:trPr>
          <w:trHeight w:val="300"/>
        </w:trPr>
        <w:tc>
          <w:tcPr>
            <w:tcW w:w="0" w:type="auto"/>
            <w:vMerge/>
            <w:vAlign w:val="center"/>
            <w:hideMark/>
          </w:tcPr>
          <w:p w14:paraId="56ECF539"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5B887BB9" w14:textId="77777777" w:rsidR="003E6346" w:rsidRPr="00631E02" w:rsidRDefault="003E6346" w:rsidP="005976C8">
            <w:pPr>
              <w:rPr>
                <w:rFonts w:ascii="Montserrat Light" w:hAnsi="Montserrat Light"/>
                <w:color w:val="808080" w:themeColor="background1" w:themeShade="80"/>
              </w:rPr>
            </w:pPr>
            <w:r w:rsidRPr="7A2712A4">
              <w:rPr>
                <w:rFonts w:ascii="Montserrat Light" w:hAnsi="Montserrat Light"/>
                <w:color w:val="808080" w:themeColor="background1" w:themeShade="80"/>
              </w:rPr>
              <w:t>Substantial experience in a leadership role, with broad experience of strategic leadership, impacting positively and leading to improved standards at whole school level.</w:t>
            </w:r>
          </w:p>
        </w:tc>
        <w:tc>
          <w:tcPr>
            <w:tcW w:w="1985" w:type="dxa"/>
            <w:tcBorders>
              <w:top w:val="single" w:sz="6" w:space="0" w:color="auto"/>
              <w:left w:val="single" w:sz="6" w:space="0" w:color="auto"/>
              <w:bottom w:val="single" w:sz="6" w:space="0" w:color="auto"/>
              <w:right w:val="single" w:sz="6" w:space="0" w:color="auto"/>
            </w:tcBorders>
            <w:hideMark/>
          </w:tcPr>
          <w:p w14:paraId="1DFF5741" w14:textId="77777777" w:rsidR="003E6346" w:rsidRDefault="003E6346" w:rsidP="005976C8">
            <w:pPr>
              <w:jc w:val="cente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E</w:t>
            </w:r>
            <w:r>
              <w:rPr>
                <w:rFonts w:ascii="Montserrat Light" w:eastAsia="Times New Roman" w:hAnsi="Montserrat Light" w:cs="Times New Roman"/>
                <w:color w:val="767171"/>
                <w:lang w:eastAsia="en-GB"/>
              </w:rPr>
              <w:t> </w:t>
            </w:r>
          </w:p>
        </w:tc>
      </w:tr>
      <w:tr w:rsidR="003E6346" w14:paraId="1060E0CA" w14:textId="77777777" w:rsidTr="00B01656">
        <w:trPr>
          <w:trHeight w:val="300"/>
        </w:trPr>
        <w:tc>
          <w:tcPr>
            <w:tcW w:w="0" w:type="auto"/>
            <w:vMerge/>
            <w:vAlign w:val="center"/>
            <w:hideMark/>
          </w:tcPr>
          <w:p w14:paraId="41CD535B"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7D038F37"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Have experience of leading, developing, delivering and evaluating effective strategies for learners with SEN, in particular children with SEMH needs.</w:t>
            </w:r>
          </w:p>
        </w:tc>
        <w:tc>
          <w:tcPr>
            <w:tcW w:w="1985" w:type="dxa"/>
            <w:tcBorders>
              <w:top w:val="single" w:sz="6" w:space="0" w:color="auto"/>
              <w:left w:val="single" w:sz="6" w:space="0" w:color="auto"/>
              <w:bottom w:val="single" w:sz="6" w:space="0" w:color="auto"/>
              <w:right w:val="single" w:sz="6" w:space="0" w:color="auto"/>
            </w:tcBorders>
            <w:hideMark/>
          </w:tcPr>
          <w:p w14:paraId="0C9A23ED" w14:textId="77777777" w:rsidR="003E6346" w:rsidRDefault="003E6346" w:rsidP="005976C8">
            <w:pPr>
              <w:jc w:val="cente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E</w:t>
            </w:r>
            <w:r>
              <w:rPr>
                <w:rFonts w:ascii="Montserrat Light" w:eastAsia="Times New Roman" w:hAnsi="Montserrat Light" w:cs="Times New Roman"/>
                <w:color w:val="767171"/>
                <w:lang w:eastAsia="en-GB"/>
              </w:rPr>
              <w:t> </w:t>
            </w:r>
          </w:p>
        </w:tc>
      </w:tr>
      <w:tr w:rsidR="003E6346" w14:paraId="1FBC4DB0" w14:textId="77777777" w:rsidTr="00B01656">
        <w:trPr>
          <w:trHeight w:val="300"/>
        </w:trPr>
        <w:tc>
          <w:tcPr>
            <w:tcW w:w="0" w:type="auto"/>
            <w:vMerge/>
            <w:vAlign w:val="center"/>
            <w:hideMark/>
          </w:tcPr>
          <w:p w14:paraId="6F9C66DE"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5E234969" w14:textId="77777777" w:rsidR="003E6346" w:rsidRPr="00631E02" w:rsidRDefault="003E6346" w:rsidP="005976C8">
            <w:pPr>
              <w:textAlignment w:val="baseline"/>
              <w:rPr>
                <w:rFonts w:ascii="Montserrat Light" w:hAnsi="Montserrat Light"/>
                <w:color w:val="808080" w:themeColor="background1" w:themeShade="80"/>
                <w:lang w:eastAsia="en-GB"/>
              </w:rPr>
            </w:pPr>
            <w:r w:rsidRPr="7A2712A4">
              <w:rPr>
                <w:rFonts w:ascii="Montserrat Light" w:hAnsi="Montserrat Light"/>
                <w:color w:val="808080" w:themeColor="background1" w:themeShade="80"/>
              </w:rPr>
              <w:t>Experience of developing and implementing strategies for school improvement, including data analysis, target setting and strategies for improving the quality of education for all pupils.</w:t>
            </w:r>
          </w:p>
        </w:tc>
        <w:tc>
          <w:tcPr>
            <w:tcW w:w="1985" w:type="dxa"/>
            <w:tcBorders>
              <w:top w:val="single" w:sz="6" w:space="0" w:color="auto"/>
              <w:left w:val="single" w:sz="6" w:space="0" w:color="auto"/>
              <w:bottom w:val="single" w:sz="6" w:space="0" w:color="auto"/>
              <w:right w:val="single" w:sz="6" w:space="0" w:color="auto"/>
            </w:tcBorders>
            <w:hideMark/>
          </w:tcPr>
          <w:p w14:paraId="0AC4173E"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0808EEFC" w14:textId="77777777" w:rsidTr="00B01656">
        <w:trPr>
          <w:trHeight w:val="300"/>
        </w:trPr>
        <w:tc>
          <w:tcPr>
            <w:tcW w:w="0" w:type="auto"/>
            <w:vMerge/>
            <w:vAlign w:val="center"/>
          </w:tcPr>
          <w:p w14:paraId="15FD1A34"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tcPr>
          <w:p w14:paraId="29E2F863" w14:textId="77777777" w:rsidR="003E6346" w:rsidRDefault="003E6346" w:rsidP="005976C8">
            <w:pPr>
              <w:textAlignment w:val="baseline"/>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Experience of curriculum design across key stages.</w:t>
            </w:r>
          </w:p>
        </w:tc>
        <w:tc>
          <w:tcPr>
            <w:tcW w:w="1985" w:type="dxa"/>
            <w:tcBorders>
              <w:top w:val="single" w:sz="6" w:space="0" w:color="auto"/>
              <w:left w:val="single" w:sz="6" w:space="0" w:color="auto"/>
              <w:bottom w:val="single" w:sz="6" w:space="0" w:color="auto"/>
              <w:right w:val="single" w:sz="6" w:space="0" w:color="auto"/>
            </w:tcBorders>
          </w:tcPr>
          <w:p w14:paraId="035FA9FD" w14:textId="77777777" w:rsidR="003E6346" w:rsidRDefault="003E6346" w:rsidP="005976C8">
            <w:pPr>
              <w:jc w:val="center"/>
              <w:textAlignment w:val="baseline"/>
              <w:rPr>
                <w:rFonts w:ascii="Montserrat Light" w:eastAsia="Times New Roman" w:hAnsi="Montserrat Light" w:cs="Times New Roman"/>
                <w:b/>
                <w:bCs/>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p>
        </w:tc>
      </w:tr>
      <w:tr w:rsidR="003E6346" w14:paraId="60CB3207" w14:textId="77777777" w:rsidTr="00B01656">
        <w:trPr>
          <w:trHeight w:val="300"/>
        </w:trPr>
        <w:tc>
          <w:tcPr>
            <w:tcW w:w="0" w:type="auto"/>
            <w:vMerge/>
            <w:vAlign w:val="center"/>
            <w:hideMark/>
          </w:tcPr>
          <w:p w14:paraId="59C4E321"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714A61EB"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Experience of leading on staff development initiatives, mentoring staff and taking a lead on systems for managing performance and under performance  . </w:t>
            </w:r>
          </w:p>
        </w:tc>
        <w:tc>
          <w:tcPr>
            <w:tcW w:w="1985" w:type="dxa"/>
            <w:tcBorders>
              <w:top w:val="single" w:sz="6" w:space="0" w:color="auto"/>
              <w:left w:val="single" w:sz="6" w:space="0" w:color="auto"/>
              <w:bottom w:val="single" w:sz="6" w:space="0" w:color="auto"/>
              <w:right w:val="single" w:sz="6" w:space="0" w:color="auto"/>
            </w:tcBorders>
            <w:hideMark/>
          </w:tcPr>
          <w:p w14:paraId="4D9B7B04"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47CB064A" w14:textId="77777777" w:rsidTr="00B01656">
        <w:trPr>
          <w:trHeight w:val="300"/>
        </w:trPr>
        <w:tc>
          <w:tcPr>
            <w:tcW w:w="0" w:type="auto"/>
            <w:vMerge/>
            <w:vAlign w:val="center"/>
            <w:hideMark/>
          </w:tcPr>
          <w:p w14:paraId="6E4B0DC2"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505BB5CD"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Experience of setting ambitious standards for all pupils, overcoming disadvantage and advancing equality, ensuring the accountability of staff for the impact of their work. </w:t>
            </w:r>
          </w:p>
        </w:tc>
        <w:tc>
          <w:tcPr>
            <w:tcW w:w="1985" w:type="dxa"/>
            <w:tcBorders>
              <w:top w:val="single" w:sz="6" w:space="0" w:color="auto"/>
              <w:left w:val="single" w:sz="6" w:space="0" w:color="auto"/>
              <w:bottom w:val="single" w:sz="6" w:space="0" w:color="auto"/>
              <w:right w:val="single" w:sz="6" w:space="0" w:color="auto"/>
            </w:tcBorders>
            <w:hideMark/>
          </w:tcPr>
          <w:p w14:paraId="695A49B8"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val="en-US"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7868620A" w14:textId="77777777" w:rsidTr="00B01656">
        <w:trPr>
          <w:trHeight w:val="300"/>
        </w:trPr>
        <w:tc>
          <w:tcPr>
            <w:tcW w:w="0" w:type="auto"/>
            <w:vMerge/>
            <w:vAlign w:val="center"/>
            <w:hideMark/>
          </w:tcPr>
          <w:p w14:paraId="52BD14AE"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3ACF4236"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Experience of implementing clear policies and practices throughout the academy, including monitoring and evaluating their impact. </w:t>
            </w:r>
          </w:p>
        </w:tc>
        <w:tc>
          <w:tcPr>
            <w:tcW w:w="1985" w:type="dxa"/>
            <w:tcBorders>
              <w:top w:val="single" w:sz="6" w:space="0" w:color="auto"/>
              <w:left w:val="single" w:sz="6" w:space="0" w:color="auto"/>
              <w:bottom w:val="single" w:sz="6" w:space="0" w:color="auto"/>
              <w:right w:val="single" w:sz="6" w:space="0" w:color="auto"/>
            </w:tcBorders>
            <w:hideMark/>
          </w:tcPr>
          <w:p w14:paraId="3C2BD3C8"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val="en-US"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2180AFC7" w14:textId="77777777" w:rsidTr="00B01656">
        <w:trPr>
          <w:trHeight w:val="300"/>
        </w:trPr>
        <w:tc>
          <w:tcPr>
            <w:tcW w:w="0" w:type="auto"/>
            <w:vMerge/>
            <w:vAlign w:val="center"/>
            <w:hideMark/>
          </w:tcPr>
          <w:p w14:paraId="57861749"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4E383CE3" w14:textId="77777777" w:rsidR="003E6346" w:rsidRDefault="003E6346" w:rsidP="005976C8">
            <w:pPr>
              <w:textAlignment w:val="baseline"/>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Experience of improving the quality of teaching and learning through processes of monitoring and support.</w:t>
            </w:r>
          </w:p>
        </w:tc>
        <w:tc>
          <w:tcPr>
            <w:tcW w:w="1985" w:type="dxa"/>
            <w:tcBorders>
              <w:top w:val="single" w:sz="6" w:space="0" w:color="auto"/>
              <w:left w:val="single" w:sz="6" w:space="0" w:color="auto"/>
              <w:bottom w:val="single" w:sz="6" w:space="0" w:color="auto"/>
              <w:right w:val="single" w:sz="6" w:space="0" w:color="auto"/>
            </w:tcBorders>
            <w:hideMark/>
          </w:tcPr>
          <w:p w14:paraId="5E84A37C"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1DE91EBB" w14:textId="77777777" w:rsidTr="00B01656">
        <w:trPr>
          <w:trHeight w:val="300"/>
        </w:trPr>
        <w:tc>
          <w:tcPr>
            <w:tcW w:w="0" w:type="auto"/>
            <w:vMerge/>
            <w:vAlign w:val="center"/>
            <w:hideMark/>
          </w:tcPr>
          <w:p w14:paraId="60E43610"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2DFAFCAC"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Experience of initiating and implementing strategies to improve parental involvement in their child’s learning .</w:t>
            </w:r>
          </w:p>
        </w:tc>
        <w:tc>
          <w:tcPr>
            <w:tcW w:w="1985" w:type="dxa"/>
            <w:tcBorders>
              <w:top w:val="single" w:sz="6" w:space="0" w:color="auto"/>
              <w:left w:val="single" w:sz="6" w:space="0" w:color="auto"/>
              <w:bottom w:val="single" w:sz="6" w:space="0" w:color="auto"/>
              <w:right w:val="single" w:sz="6" w:space="0" w:color="auto"/>
            </w:tcBorders>
            <w:hideMark/>
          </w:tcPr>
          <w:p w14:paraId="10BC2BCD"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35922B0D" w14:textId="77777777" w:rsidTr="00B01656">
        <w:trPr>
          <w:trHeight w:val="300"/>
        </w:trPr>
        <w:tc>
          <w:tcPr>
            <w:tcW w:w="1906" w:type="dxa"/>
            <w:vMerge w:val="restart"/>
            <w:tcBorders>
              <w:top w:val="single" w:sz="6" w:space="0" w:color="auto"/>
              <w:left w:val="single" w:sz="6" w:space="0" w:color="auto"/>
              <w:bottom w:val="single" w:sz="6" w:space="0" w:color="auto"/>
              <w:right w:val="single" w:sz="6" w:space="0" w:color="auto"/>
            </w:tcBorders>
            <w:hideMark/>
          </w:tcPr>
          <w:p w14:paraId="134CBBCF"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Aptitudes, skills and competencies </w:t>
            </w:r>
            <w:r>
              <w:rPr>
                <w:rFonts w:ascii="Montserrat Light" w:eastAsia="Times New Roman" w:hAnsi="Montserrat Light" w:cs="Times New Roman"/>
                <w:color w:val="767171"/>
                <w:lang w:eastAsia="en-GB"/>
              </w:rPr>
              <w:t> </w:t>
            </w:r>
          </w:p>
          <w:p w14:paraId="01CDBFCE"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color w:val="767171"/>
                <w:lang w:eastAsia="en-GB"/>
              </w:rPr>
              <w:t> </w:t>
            </w:r>
          </w:p>
          <w:p w14:paraId="4D43FFE0"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color w:val="767171"/>
                <w:lang w:eastAsia="en-GB"/>
              </w:rPr>
              <w:t> </w:t>
            </w:r>
          </w:p>
        </w:tc>
        <w:tc>
          <w:tcPr>
            <w:tcW w:w="6174" w:type="dxa"/>
            <w:tcBorders>
              <w:top w:val="single" w:sz="6" w:space="0" w:color="auto"/>
              <w:left w:val="single" w:sz="6" w:space="0" w:color="auto"/>
              <w:bottom w:val="single" w:sz="6" w:space="0" w:color="auto"/>
              <w:right w:val="single" w:sz="6" w:space="0" w:color="auto"/>
            </w:tcBorders>
            <w:hideMark/>
          </w:tcPr>
          <w:p w14:paraId="44BC1D80"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Ability to provide a model of best practices, through teaching in own or others’ settings .</w:t>
            </w:r>
          </w:p>
        </w:tc>
        <w:tc>
          <w:tcPr>
            <w:tcW w:w="1985" w:type="dxa"/>
            <w:tcBorders>
              <w:top w:val="single" w:sz="6" w:space="0" w:color="auto"/>
              <w:left w:val="single" w:sz="6" w:space="0" w:color="auto"/>
              <w:bottom w:val="single" w:sz="6" w:space="0" w:color="auto"/>
              <w:right w:val="single" w:sz="6" w:space="0" w:color="auto"/>
            </w:tcBorders>
            <w:hideMark/>
          </w:tcPr>
          <w:p w14:paraId="7FC4A245"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4B7B7767" w14:textId="77777777" w:rsidTr="00B01656">
        <w:trPr>
          <w:trHeight w:val="300"/>
        </w:trPr>
        <w:tc>
          <w:tcPr>
            <w:tcW w:w="1906" w:type="dxa"/>
            <w:vMerge/>
            <w:hideMark/>
          </w:tcPr>
          <w:p w14:paraId="438A6079" w14:textId="77777777" w:rsidR="003E6346" w:rsidRDefault="003E6346" w:rsidP="005976C8"/>
        </w:tc>
        <w:tc>
          <w:tcPr>
            <w:tcW w:w="6174" w:type="dxa"/>
            <w:tcBorders>
              <w:top w:val="single" w:sz="6" w:space="0" w:color="auto"/>
              <w:left w:val="single" w:sz="6" w:space="0" w:color="auto"/>
              <w:bottom w:val="single" w:sz="6" w:space="0" w:color="auto"/>
              <w:right w:val="single" w:sz="6" w:space="0" w:color="auto"/>
            </w:tcBorders>
            <w:hideMark/>
          </w:tcPr>
          <w:p w14:paraId="2EA3D820" w14:textId="77777777" w:rsidR="003E6346" w:rsidRDefault="003E6346" w:rsidP="005976C8">
            <w:pPr>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The ability to contribute to the day-to-day demands of a Senior Leadership Team.</w:t>
            </w:r>
          </w:p>
        </w:tc>
        <w:tc>
          <w:tcPr>
            <w:tcW w:w="1985" w:type="dxa"/>
            <w:tcBorders>
              <w:top w:val="single" w:sz="6" w:space="0" w:color="auto"/>
              <w:left w:val="single" w:sz="6" w:space="0" w:color="auto"/>
              <w:bottom w:val="single" w:sz="6" w:space="0" w:color="auto"/>
              <w:right w:val="single" w:sz="6" w:space="0" w:color="auto"/>
            </w:tcBorders>
            <w:hideMark/>
          </w:tcPr>
          <w:p w14:paraId="5EA7191E" w14:textId="77777777" w:rsidR="003E6346" w:rsidRDefault="003E6346" w:rsidP="005976C8">
            <w:pPr>
              <w:jc w:val="center"/>
              <w:rPr>
                <w:rFonts w:ascii="Montserrat Light" w:eastAsia="Times New Roman" w:hAnsi="Montserrat Light" w:cs="Times New Roman"/>
                <w:b/>
                <w:bCs/>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p>
        </w:tc>
      </w:tr>
      <w:tr w:rsidR="003E6346" w14:paraId="0E6C779A" w14:textId="77777777" w:rsidTr="00B01656">
        <w:trPr>
          <w:trHeight w:val="300"/>
        </w:trPr>
        <w:tc>
          <w:tcPr>
            <w:tcW w:w="0" w:type="auto"/>
            <w:vMerge/>
            <w:vAlign w:val="center"/>
            <w:hideMark/>
          </w:tcPr>
          <w:p w14:paraId="5AA08CA6"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5C409B2A"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Demonstrate leadership qualities, resilience and the ability to enthuse, empower, motivate others and work flexibly as part of a team. </w:t>
            </w:r>
          </w:p>
        </w:tc>
        <w:tc>
          <w:tcPr>
            <w:tcW w:w="1985" w:type="dxa"/>
            <w:tcBorders>
              <w:top w:val="single" w:sz="6" w:space="0" w:color="auto"/>
              <w:left w:val="single" w:sz="6" w:space="0" w:color="auto"/>
              <w:bottom w:val="single" w:sz="6" w:space="0" w:color="auto"/>
              <w:right w:val="single" w:sz="6" w:space="0" w:color="auto"/>
            </w:tcBorders>
            <w:hideMark/>
          </w:tcPr>
          <w:p w14:paraId="358D7273"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5BCCCC06" w14:textId="77777777" w:rsidTr="00B01656">
        <w:trPr>
          <w:trHeight w:val="300"/>
        </w:trPr>
        <w:tc>
          <w:tcPr>
            <w:tcW w:w="0" w:type="auto"/>
            <w:vMerge/>
            <w:vAlign w:val="center"/>
            <w:hideMark/>
          </w:tcPr>
          <w:p w14:paraId="72350FE8"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78B023A0"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Articulate a clear vision for high quality education in a special school context .</w:t>
            </w:r>
          </w:p>
        </w:tc>
        <w:tc>
          <w:tcPr>
            <w:tcW w:w="1985" w:type="dxa"/>
            <w:tcBorders>
              <w:top w:val="single" w:sz="6" w:space="0" w:color="auto"/>
              <w:left w:val="single" w:sz="6" w:space="0" w:color="auto"/>
              <w:bottom w:val="single" w:sz="6" w:space="0" w:color="auto"/>
              <w:right w:val="single" w:sz="6" w:space="0" w:color="auto"/>
            </w:tcBorders>
            <w:hideMark/>
          </w:tcPr>
          <w:p w14:paraId="1853A425"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747BA79A" w14:textId="77777777" w:rsidTr="00B01656">
        <w:trPr>
          <w:trHeight w:val="300"/>
        </w:trPr>
        <w:tc>
          <w:tcPr>
            <w:tcW w:w="0" w:type="auto"/>
            <w:vMerge/>
            <w:vAlign w:val="center"/>
            <w:hideMark/>
          </w:tcPr>
          <w:p w14:paraId="5ABBDEF1"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74649871"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Effective communication skills both orally and in writing to a diverse range of audiences internally and externally, maintaining an effective network of contacts .</w:t>
            </w:r>
          </w:p>
        </w:tc>
        <w:tc>
          <w:tcPr>
            <w:tcW w:w="1985" w:type="dxa"/>
            <w:tcBorders>
              <w:top w:val="single" w:sz="6" w:space="0" w:color="auto"/>
              <w:left w:val="single" w:sz="6" w:space="0" w:color="auto"/>
              <w:bottom w:val="single" w:sz="6" w:space="0" w:color="auto"/>
              <w:right w:val="single" w:sz="6" w:space="0" w:color="auto"/>
            </w:tcBorders>
            <w:hideMark/>
          </w:tcPr>
          <w:p w14:paraId="52391F89"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5FAEF099" w14:textId="77777777" w:rsidTr="00B01656">
        <w:trPr>
          <w:trHeight w:val="300"/>
        </w:trPr>
        <w:tc>
          <w:tcPr>
            <w:tcW w:w="0" w:type="auto"/>
            <w:vMerge/>
            <w:vAlign w:val="center"/>
            <w:hideMark/>
          </w:tcPr>
          <w:p w14:paraId="46D9C12C"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2AD48323"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To relate well and be responsive to the requirements of pupils with SEMH needs .</w:t>
            </w:r>
          </w:p>
        </w:tc>
        <w:tc>
          <w:tcPr>
            <w:tcW w:w="1985" w:type="dxa"/>
            <w:tcBorders>
              <w:top w:val="single" w:sz="6" w:space="0" w:color="auto"/>
              <w:left w:val="single" w:sz="6" w:space="0" w:color="auto"/>
              <w:bottom w:val="single" w:sz="6" w:space="0" w:color="auto"/>
              <w:right w:val="single" w:sz="6" w:space="0" w:color="auto"/>
            </w:tcBorders>
            <w:hideMark/>
          </w:tcPr>
          <w:p w14:paraId="35B79A80"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659A52C1" w14:textId="77777777" w:rsidTr="00B01656">
        <w:trPr>
          <w:trHeight w:val="300"/>
        </w:trPr>
        <w:tc>
          <w:tcPr>
            <w:tcW w:w="0" w:type="auto"/>
            <w:vMerge/>
            <w:vAlign w:val="center"/>
            <w:hideMark/>
          </w:tcPr>
          <w:p w14:paraId="5550FE17"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1F309066"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Work effectively under pressure with the ability to prioritise to meet deadlines .</w:t>
            </w:r>
          </w:p>
        </w:tc>
        <w:tc>
          <w:tcPr>
            <w:tcW w:w="1985" w:type="dxa"/>
            <w:tcBorders>
              <w:top w:val="single" w:sz="6" w:space="0" w:color="auto"/>
              <w:left w:val="single" w:sz="6" w:space="0" w:color="auto"/>
              <w:bottom w:val="single" w:sz="6" w:space="0" w:color="auto"/>
              <w:right w:val="single" w:sz="6" w:space="0" w:color="auto"/>
            </w:tcBorders>
            <w:hideMark/>
          </w:tcPr>
          <w:p w14:paraId="25205CF1"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7064CB4A" w14:textId="77777777" w:rsidTr="00B01656">
        <w:trPr>
          <w:trHeight w:val="300"/>
        </w:trPr>
        <w:tc>
          <w:tcPr>
            <w:tcW w:w="0" w:type="auto"/>
            <w:vMerge/>
            <w:vAlign w:val="center"/>
            <w:hideMark/>
          </w:tcPr>
          <w:p w14:paraId="6C65A1B5"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11F996AA"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Good analytical skills, being able to synthesise complex information, summarise, draw appropriate conclusions and make decisions, to present school performance and financial data .</w:t>
            </w:r>
          </w:p>
        </w:tc>
        <w:tc>
          <w:tcPr>
            <w:tcW w:w="1985" w:type="dxa"/>
            <w:tcBorders>
              <w:top w:val="single" w:sz="6" w:space="0" w:color="auto"/>
              <w:left w:val="single" w:sz="6" w:space="0" w:color="auto"/>
              <w:bottom w:val="single" w:sz="6" w:space="0" w:color="auto"/>
              <w:right w:val="single" w:sz="6" w:space="0" w:color="auto"/>
            </w:tcBorders>
            <w:hideMark/>
          </w:tcPr>
          <w:p w14:paraId="2F15BF9E"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67DA2FA6" w14:textId="77777777" w:rsidTr="00B01656">
        <w:trPr>
          <w:trHeight w:val="300"/>
        </w:trPr>
        <w:tc>
          <w:tcPr>
            <w:tcW w:w="1906" w:type="dxa"/>
            <w:vMerge w:val="restart"/>
            <w:tcBorders>
              <w:top w:val="single" w:sz="6" w:space="0" w:color="596161"/>
              <w:left w:val="single" w:sz="6" w:space="0" w:color="auto"/>
              <w:bottom w:val="single" w:sz="6" w:space="0" w:color="auto"/>
              <w:right w:val="single" w:sz="6" w:space="0" w:color="auto"/>
            </w:tcBorders>
            <w:hideMark/>
          </w:tcPr>
          <w:p w14:paraId="65D7CD3E"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b/>
                <w:bCs/>
                <w:color w:val="767171"/>
                <w:lang w:eastAsia="en-GB"/>
              </w:rPr>
              <w:t>Any additional factors </w:t>
            </w:r>
            <w:r>
              <w:rPr>
                <w:rFonts w:ascii="Montserrat Light" w:eastAsia="Times New Roman" w:hAnsi="Montserrat Light" w:cs="Times New Roman"/>
                <w:color w:val="767171"/>
                <w:lang w:eastAsia="en-GB"/>
              </w:rPr>
              <w:t> </w:t>
            </w:r>
          </w:p>
          <w:p w14:paraId="22E9AB00"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color w:val="767171"/>
                <w:lang w:eastAsia="en-GB"/>
              </w:rPr>
              <w:t>  </w:t>
            </w:r>
          </w:p>
          <w:p w14:paraId="7951F2EB" w14:textId="77777777" w:rsidR="003E6346" w:rsidRDefault="003E6346" w:rsidP="005976C8">
            <w:pPr>
              <w:textAlignment w:val="baseline"/>
              <w:rPr>
                <w:rFonts w:ascii="Times New Roman" w:eastAsia="Times New Roman" w:hAnsi="Times New Roman" w:cs="Times New Roman"/>
                <w:lang w:eastAsia="en-GB"/>
              </w:rPr>
            </w:pPr>
            <w:r>
              <w:rPr>
                <w:rFonts w:ascii="Montserrat Light" w:eastAsia="Times New Roman" w:hAnsi="Montserrat Light" w:cs="Times New Roman"/>
                <w:color w:val="767171"/>
                <w:lang w:eastAsia="en-GB"/>
              </w:rPr>
              <w:t> </w:t>
            </w:r>
          </w:p>
        </w:tc>
        <w:tc>
          <w:tcPr>
            <w:tcW w:w="6174" w:type="dxa"/>
            <w:tcBorders>
              <w:top w:val="single" w:sz="6" w:space="0" w:color="auto"/>
              <w:left w:val="single" w:sz="6" w:space="0" w:color="auto"/>
              <w:bottom w:val="single" w:sz="6" w:space="0" w:color="auto"/>
              <w:right w:val="single" w:sz="6" w:space="0" w:color="auto"/>
            </w:tcBorders>
            <w:hideMark/>
          </w:tcPr>
          <w:p w14:paraId="57E10BFE" w14:textId="77777777" w:rsidR="003E6346" w:rsidRDefault="003E6346" w:rsidP="005976C8">
            <w:pPr>
              <w:textAlignment w:val="baseline"/>
              <w:rPr>
                <w:rFonts w:ascii="Montserrat Light" w:eastAsia="Times New Roman" w:hAnsi="Montserrat Light"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The post holder may be required to work outside of normal academy hours on occasions, be flexible and adaptable in a variety of situations with due notice</w:t>
            </w:r>
            <w:r w:rsidRPr="7A2712A4">
              <w:rPr>
                <w:rFonts w:ascii="Montserrat Light" w:eastAsia="Times New Roman" w:hAnsi="Montserrat Light" w:cs="Times New Roman"/>
                <w:strike/>
                <w:color w:val="808080" w:themeColor="background1" w:themeShade="80"/>
                <w:lang w:eastAsia="en-GB"/>
              </w:rPr>
              <w:t> .</w:t>
            </w:r>
          </w:p>
        </w:tc>
        <w:tc>
          <w:tcPr>
            <w:tcW w:w="1985" w:type="dxa"/>
            <w:tcBorders>
              <w:top w:val="single" w:sz="6" w:space="0" w:color="auto"/>
              <w:left w:val="single" w:sz="6" w:space="0" w:color="auto"/>
              <w:bottom w:val="single" w:sz="6" w:space="0" w:color="auto"/>
              <w:right w:val="single" w:sz="6" w:space="0" w:color="auto"/>
            </w:tcBorders>
            <w:hideMark/>
          </w:tcPr>
          <w:p w14:paraId="6F95FB64"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 </w:t>
            </w:r>
            <w:r w:rsidRPr="7A2712A4">
              <w:rPr>
                <w:rFonts w:ascii="Montserrat Light" w:eastAsia="Times New Roman" w:hAnsi="Montserrat Light" w:cs="Times New Roman"/>
                <w:color w:val="808080" w:themeColor="background1" w:themeShade="80"/>
                <w:lang w:eastAsia="en-GB"/>
              </w:rPr>
              <w:t> </w:t>
            </w:r>
          </w:p>
        </w:tc>
      </w:tr>
      <w:tr w:rsidR="003E6346" w14:paraId="191C766F" w14:textId="77777777" w:rsidTr="00B01656">
        <w:trPr>
          <w:trHeight w:val="300"/>
        </w:trPr>
        <w:tc>
          <w:tcPr>
            <w:tcW w:w="0" w:type="auto"/>
            <w:vMerge/>
            <w:vAlign w:val="center"/>
            <w:hideMark/>
          </w:tcPr>
          <w:p w14:paraId="3862EB1E"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45E2A262"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Willingness to undergo an enhanced DBS check and sign up to the DBS service on an annual basis . </w:t>
            </w:r>
          </w:p>
        </w:tc>
        <w:tc>
          <w:tcPr>
            <w:tcW w:w="1985" w:type="dxa"/>
            <w:tcBorders>
              <w:top w:val="single" w:sz="6" w:space="0" w:color="auto"/>
              <w:left w:val="single" w:sz="6" w:space="0" w:color="auto"/>
              <w:bottom w:val="single" w:sz="6" w:space="0" w:color="auto"/>
              <w:right w:val="single" w:sz="6" w:space="0" w:color="auto"/>
            </w:tcBorders>
            <w:hideMark/>
          </w:tcPr>
          <w:p w14:paraId="227C6431"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3F5D5D6D" w14:textId="77777777" w:rsidTr="00B01656">
        <w:trPr>
          <w:trHeight w:val="300"/>
        </w:trPr>
        <w:tc>
          <w:tcPr>
            <w:tcW w:w="0" w:type="auto"/>
            <w:vMerge/>
            <w:vAlign w:val="center"/>
            <w:hideMark/>
          </w:tcPr>
          <w:p w14:paraId="73F83080"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136996D7"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Commitment to ongoing personal training and development . </w:t>
            </w:r>
          </w:p>
        </w:tc>
        <w:tc>
          <w:tcPr>
            <w:tcW w:w="1985" w:type="dxa"/>
            <w:tcBorders>
              <w:top w:val="single" w:sz="6" w:space="0" w:color="auto"/>
              <w:left w:val="single" w:sz="6" w:space="0" w:color="auto"/>
              <w:bottom w:val="single" w:sz="6" w:space="0" w:color="auto"/>
              <w:right w:val="single" w:sz="6" w:space="0" w:color="auto"/>
            </w:tcBorders>
            <w:hideMark/>
          </w:tcPr>
          <w:p w14:paraId="54CC5ECA"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r w:rsidR="003E6346" w14:paraId="5AE37D6B" w14:textId="77777777" w:rsidTr="00B01656">
        <w:trPr>
          <w:trHeight w:val="300"/>
        </w:trPr>
        <w:tc>
          <w:tcPr>
            <w:tcW w:w="0" w:type="auto"/>
            <w:vMerge/>
            <w:vAlign w:val="center"/>
            <w:hideMark/>
          </w:tcPr>
          <w:p w14:paraId="7BD5E39A"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57899650"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Willingness to work offsite with pupils and families .</w:t>
            </w:r>
          </w:p>
        </w:tc>
        <w:tc>
          <w:tcPr>
            <w:tcW w:w="1985" w:type="dxa"/>
            <w:tcBorders>
              <w:top w:val="single" w:sz="6" w:space="0" w:color="auto"/>
              <w:left w:val="single" w:sz="6" w:space="0" w:color="auto"/>
              <w:bottom w:val="single" w:sz="6" w:space="0" w:color="auto"/>
              <w:right w:val="single" w:sz="6" w:space="0" w:color="auto"/>
            </w:tcBorders>
            <w:hideMark/>
          </w:tcPr>
          <w:p w14:paraId="54584F35"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 </w:t>
            </w:r>
            <w:r w:rsidRPr="7A2712A4">
              <w:rPr>
                <w:rFonts w:ascii="Montserrat Light" w:eastAsia="Times New Roman" w:hAnsi="Montserrat Light" w:cs="Times New Roman"/>
                <w:color w:val="808080" w:themeColor="background1" w:themeShade="80"/>
                <w:lang w:eastAsia="en-GB"/>
              </w:rPr>
              <w:t> </w:t>
            </w:r>
          </w:p>
        </w:tc>
      </w:tr>
      <w:tr w:rsidR="003E6346" w14:paraId="2F2255F9" w14:textId="77777777" w:rsidTr="00B01656">
        <w:trPr>
          <w:trHeight w:val="45"/>
        </w:trPr>
        <w:tc>
          <w:tcPr>
            <w:tcW w:w="0" w:type="auto"/>
            <w:vMerge/>
            <w:vAlign w:val="center"/>
            <w:hideMark/>
          </w:tcPr>
          <w:p w14:paraId="644F518D" w14:textId="77777777" w:rsidR="003E6346" w:rsidRDefault="003E6346" w:rsidP="005976C8">
            <w:pPr>
              <w:rPr>
                <w:rFonts w:ascii="Times New Roman" w:eastAsia="Times New Roman" w:hAnsi="Times New Roman" w:cs="Times New Roman"/>
                <w:lang w:eastAsia="en-GB"/>
              </w:rPr>
            </w:pPr>
          </w:p>
        </w:tc>
        <w:tc>
          <w:tcPr>
            <w:tcW w:w="6174" w:type="dxa"/>
            <w:tcBorders>
              <w:top w:val="single" w:sz="6" w:space="0" w:color="auto"/>
              <w:left w:val="single" w:sz="6" w:space="0" w:color="auto"/>
              <w:bottom w:val="single" w:sz="6" w:space="0" w:color="auto"/>
              <w:right w:val="single" w:sz="6" w:space="0" w:color="auto"/>
            </w:tcBorders>
            <w:hideMark/>
          </w:tcPr>
          <w:p w14:paraId="51F88CB3" w14:textId="77777777" w:rsidR="003E6346" w:rsidRDefault="003E6346" w:rsidP="005976C8">
            <w:pP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color w:val="808080" w:themeColor="background1" w:themeShade="80"/>
                <w:lang w:eastAsia="en-GB"/>
              </w:rPr>
              <w:t>Full driving licence and willingness to transport pupils on own vehicle and obtain business insurance  .</w:t>
            </w:r>
          </w:p>
        </w:tc>
        <w:tc>
          <w:tcPr>
            <w:tcW w:w="1985" w:type="dxa"/>
            <w:tcBorders>
              <w:top w:val="single" w:sz="6" w:space="0" w:color="auto"/>
              <w:left w:val="single" w:sz="6" w:space="0" w:color="auto"/>
              <w:bottom w:val="single" w:sz="6" w:space="0" w:color="auto"/>
              <w:right w:val="single" w:sz="6" w:space="0" w:color="auto"/>
            </w:tcBorders>
            <w:hideMark/>
          </w:tcPr>
          <w:p w14:paraId="473AA03E" w14:textId="77777777" w:rsidR="003E6346" w:rsidRDefault="003E6346" w:rsidP="005976C8">
            <w:pPr>
              <w:jc w:val="center"/>
              <w:textAlignment w:val="baseline"/>
              <w:rPr>
                <w:rFonts w:ascii="Times New Roman" w:eastAsia="Times New Roman" w:hAnsi="Times New Roman" w:cs="Times New Roman"/>
                <w:color w:val="808080" w:themeColor="background1" w:themeShade="80"/>
                <w:lang w:eastAsia="en-GB"/>
              </w:rPr>
            </w:pPr>
            <w:r w:rsidRPr="7A2712A4">
              <w:rPr>
                <w:rFonts w:ascii="Montserrat Light" w:eastAsia="Times New Roman" w:hAnsi="Montserrat Light" w:cs="Times New Roman"/>
                <w:b/>
                <w:bCs/>
                <w:color w:val="808080" w:themeColor="background1" w:themeShade="80"/>
                <w:lang w:eastAsia="en-GB"/>
              </w:rPr>
              <w:t>E</w:t>
            </w:r>
            <w:r w:rsidRPr="7A2712A4">
              <w:rPr>
                <w:rFonts w:ascii="Montserrat Light" w:eastAsia="Times New Roman" w:hAnsi="Montserrat Light" w:cs="Times New Roman"/>
                <w:color w:val="808080" w:themeColor="background1" w:themeShade="80"/>
                <w:lang w:eastAsia="en-GB"/>
              </w:rPr>
              <w:t> </w:t>
            </w:r>
          </w:p>
        </w:tc>
      </w:tr>
    </w:tbl>
    <w:p w14:paraId="4D6DB6AF" w14:textId="05064892" w:rsidR="003E6346" w:rsidRDefault="003E6346" w:rsidP="00502CB0">
      <w:pPr>
        <w:widowControl w:val="0"/>
        <w:rPr>
          <w:rFonts w:eastAsia="Arial" w:cstheme="minorHAnsi"/>
          <w:b/>
          <w:bCs/>
          <w:color w:val="831D66"/>
        </w:rPr>
      </w:pPr>
    </w:p>
    <w:p w14:paraId="5D1AB937" w14:textId="65406B50" w:rsidR="003E6346" w:rsidRDefault="003E6346" w:rsidP="00502CB0">
      <w:pPr>
        <w:widowControl w:val="0"/>
        <w:rPr>
          <w:rFonts w:eastAsia="Arial" w:cstheme="minorHAnsi"/>
          <w:b/>
          <w:bCs/>
          <w:color w:val="831D66"/>
        </w:rPr>
      </w:pPr>
    </w:p>
    <w:p w14:paraId="7361D153" w14:textId="0AA84143" w:rsidR="003E6346" w:rsidRDefault="003E6346" w:rsidP="00502CB0">
      <w:pPr>
        <w:widowControl w:val="0"/>
        <w:rPr>
          <w:rFonts w:eastAsia="Arial" w:cstheme="minorHAnsi"/>
          <w:b/>
          <w:bCs/>
          <w:color w:val="831D66"/>
        </w:rPr>
      </w:pPr>
    </w:p>
    <w:p w14:paraId="73DC4E3A" w14:textId="65B1EB53" w:rsidR="003E6346" w:rsidRDefault="003E6346" w:rsidP="00502CB0">
      <w:pPr>
        <w:widowControl w:val="0"/>
        <w:rPr>
          <w:rFonts w:eastAsia="Arial" w:cstheme="minorHAnsi"/>
          <w:b/>
          <w:bCs/>
          <w:color w:val="831D66"/>
        </w:rPr>
      </w:pPr>
    </w:p>
    <w:p w14:paraId="759DAA7D" w14:textId="3CA2675C" w:rsidR="003E6346" w:rsidRDefault="003E6346" w:rsidP="00502CB0">
      <w:pPr>
        <w:widowControl w:val="0"/>
        <w:rPr>
          <w:rFonts w:eastAsia="Arial" w:cstheme="minorHAnsi"/>
          <w:b/>
          <w:bCs/>
          <w:color w:val="831D66"/>
        </w:rPr>
      </w:pPr>
    </w:p>
    <w:p w14:paraId="3D640844" w14:textId="419DFC5C" w:rsidR="003E6346" w:rsidRDefault="003E6346" w:rsidP="00502CB0">
      <w:pPr>
        <w:widowControl w:val="0"/>
        <w:rPr>
          <w:rFonts w:eastAsia="Arial" w:cstheme="minorHAnsi"/>
          <w:b/>
          <w:bCs/>
          <w:color w:val="831D66"/>
        </w:rPr>
      </w:pPr>
    </w:p>
    <w:p w14:paraId="64E71F39" w14:textId="11A5CAB1" w:rsidR="003E6346" w:rsidRDefault="003E6346" w:rsidP="00502CB0">
      <w:pPr>
        <w:widowControl w:val="0"/>
        <w:rPr>
          <w:rFonts w:eastAsia="Arial" w:cstheme="minorHAnsi"/>
          <w:b/>
          <w:bCs/>
          <w:color w:val="831D66"/>
        </w:rPr>
      </w:pPr>
    </w:p>
    <w:p w14:paraId="205D9AE1" w14:textId="5C937777" w:rsidR="003E6346" w:rsidRDefault="003E6346" w:rsidP="00502CB0">
      <w:pPr>
        <w:widowControl w:val="0"/>
        <w:rPr>
          <w:rFonts w:eastAsia="Arial" w:cstheme="minorHAnsi"/>
          <w:b/>
          <w:bCs/>
          <w:color w:val="831D66"/>
        </w:rPr>
      </w:pPr>
    </w:p>
    <w:p w14:paraId="205B0891" w14:textId="5F647193" w:rsidR="00417CBE" w:rsidRDefault="00417CBE" w:rsidP="00502CB0">
      <w:pPr>
        <w:widowControl w:val="0"/>
        <w:rPr>
          <w:rFonts w:eastAsia="Arial" w:cstheme="minorHAnsi"/>
          <w:b/>
          <w:bCs/>
          <w:color w:val="831D66"/>
        </w:rPr>
      </w:pPr>
    </w:p>
    <w:p w14:paraId="2B65F882" w14:textId="01FB607B" w:rsidR="00417CBE" w:rsidRDefault="00417CBE" w:rsidP="00502CB0">
      <w:pPr>
        <w:widowControl w:val="0"/>
        <w:rPr>
          <w:rFonts w:eastAsia="Arial" w:cstheme="minorHAnsi"/>
          <w:b/>
          <w:bCs/>
          <w:color w:val="831D66"/>
        </w:rPr>
      </w:pPr>
    </w:p>
    <w:p w14:paraId="23B10C94" w14:textId="77777777" w:rsidR="00417CBE" w:rsidRDefault="00417CBE" w:rsidP="00502CB0">
      <w:pPr>
        <w:widowControl w:val="0"/>
        <w:rPr>
          <w:rFonts w:eastAsia="Arial" w:cstheme="minorHAnsi"/>
          <w:b/>
          <w:bCs/>
          <w:color w:val="831D66"/>
        </w:rPr>
      </w:pPr>
    </w:p>
    <w:p w14:paraId="3E7DB04E" w14:textId="66475E94" w:rsidR="003E6346" w:rsidRDefault="003E6346" w:rsidP="00502CB0">
      <w:pPr>
        <w:widowControl w:val="0"/>
        <w:rPr>
          <w:rFonts w:eastAsia="Arial" w:cstheme="minorHAnsi"/>
          <w:b/>
          <w:bCs/>
          <w:color w:val="831D66"/>
        </w:rPr>
      </w:pPr>
    </w:p>
    <w:p w14:paraId="5B044368" w14:textId="77777777" w:rsidR="001D6AA4" w:rsidRDefault="001D6AA4" w:rsidP="00502CB0">
      <w:pPr>
        <w:widowControl w:val="0"/>
        <w:rPr>
          <w:rFonts w:eastAsia="Arial" w:cstheme="minorHAnsi"/>
          <w:b/>
          <w:bCs/>
          <w:color w:val="831D66"/>
        </w:rPr>
      </w:pPr>
    </w:p>
    <w:p w14:paraId="5DFA3A0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Safeguarding statement</w:t>
      </w:r>
      <w:r w:rsidRPr="00BB6F77">
        <w:rPr>
          <w:rStyle w:val="eop"/>
          <w:rFonts w:ascii="Montserrat" w:eastAsiaTheme="majorEastAsia" w:hAnsi="Montserrat" w:cs="Segoe UI"/>
          <w:color w:val="831D66"/>
          <w:sz w:val="22"/>
          <w:szCs w:val="22"/>
        </w:rPr>
        <w:t> </w:t>
      </w:r>
    </w:p>
    <w:p w14:paraId="63911C1F"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BB6F77">
        <w:rPr>
          <w:rStyle w:val="eop"/>
          <w:rFonts w:ascii="Montserrat" w:eastAsiaTheme="majorEastAsia" w:hAnsi="Montserrat" w:cs="Segoe UI"/>
          <w:color w:val="596161"/>
          <w:sz w:val="22"/>
          <w:szCs w:val="22"/>
        </w:rPr>
        <w:t> </w:t>
      </w:r>
    </w:p>
    <w:p w14:paraId="50F0BB9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E5939AA"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Applicants are required, before appointment to disclose any conviction, caution or binding over including ‘spent convictions’ under the Rehabilitation of Offenders Act 1974 (Exemptions) Order 1975.</w:t>
      </w:r>
      <w:r w:rsidRPr="00BB6F77">
        <w:rPr>
          <w:rStyle w:val="eop"/>
          <w:rFonts w:ascii="Montserrat" w:eastAsiaTheme="majorEastAsia" w:hAnsi="Montserrat" w:cs="Segoe UI"/>
          <w:color w:val="596161"/>
          <w:sz w:val="22"/>
          <w:szCs w:val="22"/>
        </w:rPr>
        <w:t> </w:t>
      </w:r>
    </w:p>
    <w:p w14:paraId="0006163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48FCFB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Equality and Diversity statement</w:t>
      </w:r>
      <w:r w:rsidRPr="00BB6F77">
        <w:rPr>
          <w:rStyle w:val="eop"/>
          <w:rFonts w:ascii="Montserrat" w:eastAsiaTheme="majorEastAsia" w:hAnsi="Montserrat" w:cs="Segoe UI"/>
          <w:color w:val="831D66"/>
          <w:sz w:val="22"/>
          <w:szCs w:val="22"/>
        </w:rPr>
        <w:t> </w:t>
      </w:r>
    </w:p>
    <w:p w14:paraId="1C208A1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BB6F77">
        <w:rPr>
          <w:rStyle w:val="eop"/>
          <w:rFonts w:ascii="Montserrat" w:eastAsiaTheme="majorEastAsia" w:hAnsi="Montserrat" w:cs="Segoe UI"/>
          <w:color w:val="596161"/>
          <w:sz w:val="22"/>
          <w:szCs w:val="22"/>
        </w:rPr>
        <w:t> </w:t>
      </w:r>
    </w:p>
    <w:p w14:paraId="275F012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2BBE02E"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Disability statement</w:t>
      </w:r>
      <w:r w:rsidRPr="00BB6F77">
        <w:rPr>
          <w:rStyle w:val="eop"/>
          <w:rFonts w:ascii="Montserrat" w:eastAsiaTheme="majorEastAsia" w:hAnsi="Montserrat" w:cs="Segoe UI"/>
          <w:color w:val="831D66"/>
          <w:sz w:val="22"/>
          <w:szCs w:val="22"/>
        </w:rPr>
        <w:t> </w:t>
      </w:r>
    </w:p>
    <w:p w14:paraId="7C940239"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BB6F77">
        <w:rPr>
          <w:rStyle w:val="eop"/>
          <w:rFonts w:ascii="Montserrat" w:eastAsiaTheme="majorEastAsia" w:hAnsi="Montserrat" w:cs="Segoe UI"/>
          <w:color w:val="596161"/>
          <w:sz w:val="22"/>
          <w:szCs w:val="22"/>
        </w:rPr>
        <w:t> </w:t>
      </w:r>
    </w:p>
    <w:p w14:paraId="552649C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8E95EF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BB6F77">
        <w:rPr>
          <w:rStyle w:val="eop"/>
          <w:rFonts w:ascii="Montserrat" w:eastAsiaTheme="majorEastAsia" w:hAnsi="Montserrat" w:cs="Segoe UI"/>
          <w:color w:val="596161"/>
          <w:sz w:val="22"/>
          <w:szCs w:val="22"/>
        </w:rPr>
        <w:t> </w:t>
      </w:r>
    </w:p>
    <w:p w14:paraId="6BEDE7E0" w14:textId="2BE779F7" w:rsidR="00502CB0"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596161"/>
          <w:sz w:val="22"/>
          <w:szCs w:val="22"/>
        </w:rPr>
      </w:pPr>
      <w:r w:rsidRPr="00BB6F77">
        <w:rPr>
          <w:rStyle w:val="eop"/>
          <w:rFonts w:ascii="Montserrat" w:eastAsiaTheme="majorEastAsia" w:hAnsi="Montserrat" w:cs="Segoe UI"/>
          <w:color w:val="596161"/>
          <w:sz w:val="22"/>
          <w:szCs w:val="22"/>
        </w:rPr>
        <w:t> </w:t>
      </w:r>
    </w:p>
    <w:p w14:paraId="0616B6F6" w14:textId="77777777" w:rsidR="00BB6F77" w:rsidRPr="00BB6F77" w:rsidRDefault="00BB6F77" w:rsidP="00BB6F77">
      <w:pPr>
        <w:pStyle w:val="paragraph"/>
        <w:spacing w:before="0" w:beforeAutospacing="0" w:after="0" w:afterAutospacing="0"/>
        <w:ind w:left="-270"/>
        <w:textAlignment w:val="baseline"/>
        <w:rPr>
          <w:rStyle w:val="normaltextrun"/>
          <w:rFonts w:ascii="Montserrat" w:hAnsi="Montserrat" w:cs="Segoe UI"/>
          <w:color w:val="831D66"/>
          <w:sz w:val="22"/>
          <w:szCs w:val="22"/>
        </w:rPr>
      </w:pPr>
      <w:r w:rsidRPr="00BB6F77">
        <w:rPr>
          <w:rStyle w:val="normaltextrun"/>
          <w:rFonts w:ascii="Montserrat" w:hAnsi="Montserrat" w:cs="Segoe UI"/>
          <w:color w:val="831D66"/>
          <w:sz w:val="22"/>
          <w:szCs w:val="22"/>
        </w:rPr>
        <w:t>Online checks for shortlisted candidates</w:t>
      </w:r>
    </w:p>
    <w:p w14:paraId="1216234D" w14:textId="663DA748" w:rsidR="00502CB0" w:rsidRPr="001D6AA4" w:rsidRDefault="00BB6F77" w:rsidP="001D6AA4">
      <w:pPr>
        <w:tabs>
          <w:tab w:val="left" w:pos="2840"/>
        </w:tabs>
        <w:spacing w:line="256" w:lineRule="auto"/>
        <w:ind w:left="-270"/>
        <w:rPr>
          <w:rStyle w:val="normaltextrun"/>
          <w:rFonts w:ascii="Montserrat" w:eastAsia="Arial" w:hAnsi="Montserrat" w:cs="Arial"/>
          <w:color w:val="596161"/>
          <w:sz w:val="22"/>
          <w:szCs w:val="22"/>
        </w:rPr>
      </w:pPr>
      <w:r>
        <w:rPr>
          <w:rFonts w:ascii="Montserrat" w:eastAsia="Arial" w:hAnsi="Montserrat" w:cs="Arial"/>
          <w:color w:val="596161"/>
          <w:sz w:val="22"/>
          <w:szCs w:val="22"/>
        </w:rPr>
        <w:t xml:space="preserve">In accordance with DfE Keeping Children Safe in Education 2022, an online search, including social media, will be completed on all shortlisted applicants prior to interview. Any relevant information will be discussed further with the applicant during the recruitment process. </w:t>
      </w:r>
    </w:p>
    <w:p w14:paraId="7F1BF3BF" w14:textId="477811E0" w:rsidR="00B1337F" w:rsidRPr="00BB6F77" w:rsidRDefault="00B1337F"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20E55FA8" w14:textId="2B88B1B1"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GDPR</w:t>
      </w:r>
      <w:r w:rsidRPr="00BB6F77">
        <w:rPr>
          <w:rStyle w:val="eop"/>
          <w:rFonts w:ascii="Montserrat" w:eastAsiaTheme="majorEastAsia" w:hAnsi="Montserrat" w:cs="Segoe UI"/>
          <w:color w:val="831D66"/>
          <w:sz w:val="22"/>
          <w:szCs w:val="22"/>
        </w:rPr>
        <w:t> </w:t>
      </w:r>
    </w:p>
    <w:p w14:paraId="273FD727" w14:textId="21735751" w:rsidR="00502CB0" w:rsidRPr="00BB6F77" w:rsidRDefault="001D6AA4" w:rsidP="00502CB0">
      <w:pPr>
        <w:pStyle w:val="paragraph"/>
        <w:spacing w:before="0" w:beforeAutospacing="0" w:after="0" w:afterAutospacing="0"/>
        <w:ind w:left="-270"/>
        <w:textAlignment w:val="baseline"/>
        <w:rPr>
          <w:rStyle w:val="eop"/>
          <w:rFonts w:ascii="Montserrat" w:eastAsiaTheme="majorEastAsia" w:hAnsi="Montserrat" w:cs="Segoe UI"/>
          <w:color w:val="3AB5E6"/>
          <w:sz w:val="22"/>
          <w:szCs w:val="22"/>
        </w:rPr>
      </w:pPr>
      <w:r>
        <w:rPr>
          <w:rFonts w:ascii="Montserrat" w:hAnsi="Montserrat"/>
          <w:b/>
          <w:bCs/>
          <w:noProof/>
          <w:color w:val="596161"/>
          <w:sz w:val="20"/>
          <w:szCs w:val="20"/>
        </w:rPr>
        <w:drawing>
          <wp:anchor distT="0" distB="0" distL="114300" distR="114300" simplePos="0" relativeHeight="251714560" behindDoc="1" locked="0" layoutInCell="1" allowOverlap="1" wp14:anchorId="63916D63" wp14:editId="379FE31A">
            <wp:simplePos x="0" y="0"/>
            <wp:positionH relativeFrom="column">
              <wp:posOffset>-708367</wp:posOffset>
            </wp:positionH>
            <wp:positionV relativeFrom="paragraph">
              <wp:posOffset>169789</wp:posOffset>
            </wp:positionV>
            <wp:extent cx="7585075" cy="103807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682" cy="10381567"/>
                    </a:xfrm>
                    <a:prstGeom prst="rect">
                      <a:avLst/>
                    </a:prstGeom>
                  </pic:spPr>
                </pic:pic>
              </a:graphicData>
            </a:graphic>
            <wp14:sizeRelH relativeFrom="page">
              <wp14:pctWidth>0</wp14:pctWidth>
            </wp14:sizeRelH>
            <wp14:sizeRelV relativeFrom="page">
              <wp14:pctHeight>0</wp14:pctHeight>
            </wp14:sizeRelV>
          </wp:anchor>
        </w:drawing>
      </w:r>
      <w:r w:rsidR="00502CB0" w:rsidRPr="00BB6F77">
        <w:rPr>
          <w:rStyle w:val="normaltextrun"/>
          <w:rFonts w:ascii="Montserrat" w:hAnsi="Montserrat" w:cs="Segoe UI"/>
          <w:color w:val="7F7F7F"/>
          <w:sz w:val="22"/>
          <w:szCs w:val="22"/>
        </w:rPr>
        <w:t>A copy of our Privacy Notice is available via our website</w:t>
      </w:r>
      <w:r w:rsidR="00BB6F77">
        <w:rPr>
          <w:rStyle w:val="normaltextrun"/>
          <w:rFonts w:ascii="Montserrat" w:hAnsi="Montserrat" w:cs="Segoe UI"/>
          <w:color w:val="7F7F7F"/>
          <w:sz w:val="22"/>
          <w:szCs w:val="22"/>
        </w:rPr>
        <w:t xml:space="preserve">: </w:t>
      </w:r>
      <w:r w:rsidR="00502CB0" w:rsidRPr="00BB6F77">
        <w:rPr>
          <w:rStyle w:val="normaltextrun"/>
          <w:rFonts w:ascii="Montserrat" w:hAnsi="Montserrat" w:cs="Segoe UI"/>
          <w:b/>
          <w:bCs/>
          <w:color w:val="3AB5E6"/>
          <w:sz w:val="22"/>
          <w:szCs w:val="22"/>
        </w:rPr>
        <w:t>www.eat.co.uk</w:t>
      </w:r>
      <w:r w:rsidR="00502CB0" w:rsidRPr="00BB6F77">
        <w:rPr>
          <w:rStyle w:val="eop"/>
          <w:rFonts w:ascii="Montserrat" w:eastAsiaTheme="majorEastAsia" w:hAnsi="Montserrat" w:cs="Segoe UI"/>
          <w:color w:val="3AB5E6"/>
          <w:sz w:val="22"/>
          <w:szCs w:val="22"/>
        </w:rPr>
        <w:t> </w:t>
      </w:r>
    </w:p>
    <w:p w14:paraId="083154B6" w14:textId="77777777" w:rsidR="00C71FBB" w:rsidRDefault="00C71FBB" w:rsidP="00AB1D05">
      <w:pPr>
        <w:tabs>
          <w:tab w:val="left" w:pos="2840"/>
        </w:tabs>
        <w:ind w:left="-270"/>
        <w:rPr>
          <w:rFonts w:ascii="Montserrat SemiBold" w:eastAsia="Arial" w:hAnsi="Montserrat SemiBold" w:cs="Arial"/>
          <w:b/>
          <w:bCs/>
          <w:color w:val="3AB5E6"/>
        </w:rPr>
      </w:pPr>
    </w:p>
    <w:p w14:paraId="6B9AB631" w14:textId="77777777" w:rsidR="00C71FBB" w:rsidRDefault="00C71FBB" w:rsidP="00AB1D05">
      <w:pPr>
        <w:tabs>
          <w:tab w:val="left" w:pos="2840"/>
        </w:tabs>
        <w:ind w:left="-270"/>
        <w:rPr>
          <w:rFonts w:ascii="Montserrat SemiBold" w:eastAsia="Arial" w:hAnsi="Montserrat SemiBold" w:cs="Arial"/>
          <w:b/>
          <w:bCs/>
          <w:color w:val="3AB5E6"/>
        </w:rPr>
      </w:pPr>
    </w:p>
    <w:p w14:paraId="791C357B" w14:textId="19670D3B" w:rsidR="00841678" w:rsidRDefault="00841678" w:rsidP="00AB1D05">
      <w:pPr>
        <w:tabs>
          <w:tab w:val="left" w:pos="2840"/>
        </w:tabs>
        <w:ind w:left="-270"/>
        <w:rPr>
          <w:rFonts w:ascii="Montserrat SemiBold" w:eastAsia="Arial" w:hAnsi="Montserrat SemiBold" w:cs="Arial"/>
          <w:b/>
          <w:bCs/>
          <w:color w:val="3AB5E6"/>
        </w:rPr>
      </w:pPr>
    </w:p>
    <w:p w14:paraId="4A3CB6B4" w14:textId="77777777" w:rsidR="00841678" w:rsidRDefault="00841678" w:rsidP="00AB1D05">
      <w:pPr>
        <w:tabs>
          <w:tab w:val="left" w:pos="2840"/>
        </w:tabs>
        <w:ind w:left="-270"/>
        <w:rPr>
          <w:rFonts w:ascii="Montserrat SemiBold" w:eastAsia="Arial" w:hAnsi="Montserrat SemiBold" w:cs="Arial"/>
          <w:b/>
          <w:bCs/>
          <w:color w:val="3AB5E6"/>
        </w:rPr>
      </w:pPr>
    </w:p>
    <w:p w14:paraId="1639FD85" w14:textId="77777777" w:rsidR="00841678" w:rsidRDefault="00841678" w:rsidP="00AB1D05">
      <w:pPr>
        <w:tabs>
          <w:tab w:val="left" w:pos="2840"/>
        </w:tabs>
        <w:ind w:left="-270"/>
        <w:rPr>
          <w:rFonts w:ascii="Montserrat SemiBold" w:eastAsia="Arial" w:hAnsi="Montserrat SemiBold" w:cs="Arial"/>
          <w:b/>
          <w:bCs/>
          <w:color w:val="3AB5E6"/>
        </w:rPr>
      </w:pPr>
    </w:p>
    <w:p w14:paraId="49BFA0E5" w14:textId="77777777" w:rsidR="00841678" w:rsidRDefault="00841678" w:rsidP="00AB1D05">
      <w:pPr>
        <w:tabs>
          <w:tab w:val="left" w:pos="2840"/>
        </w:tabs>
        <w:ind w:left="-270"/>
        <w:rPr>
          <w:rFonts w:ascii="Montserrat SemiBold" w:eastAsia="Arial" w:hAnsi="Montserrat SemiBold" w:cs="Arial"/>
          <w:b/>
          <w:bCs/>
          <w:color w:val="3AB5E6"/>
        </w:rPr>
      </w:pPr>
    </w:p>
    <w:p w14:paraId="578C5944" w14:textId="77777777" w:rsidR="00841678" w:rsidRDefault="00841678" w:rsidP="00AB1D05">
      <w:pPr>
        <w:tabs>
          <w:tab w:val="left" w:pos="2840"/>
        </w:tabs>
        <w:ind w:left="-270"/>
        <w:rPr>
          <w:rFonts w:ascii="Montserrat SemiBold" w:eastAsia="Arial" w:hAnsi="Montserrat SemiBold" w:cs="Arial"/>
          <w:b/>
          <w:bCs/>
          <w:color w:val="3AB5E6"/>
        </w:rPr>
      </w:pPr>
    </w:p>
    <w:p w14:paraId="3E496B02" w14:textId="77777777" w:rsidR="00841678" w:rsidRDefault="00841678" w:rsidP="00AB1D05">
      <w:pPr>
        <w:tabs>
          <w:tab w:val="left" w:pos="2840"/>
        </w:tabs>
        <w:ind w:left="-270"/>
        <w:rPr>
          <w:rFonts w:ascii="Montserrat SemiBold" w:eastAsia="Arial" w:hAnsi="Montserrat SemiBold" w:cs="Arial"/>
          <w:b/>
          <w:bCs/>
          <w:color w:val="3AB5E6"/>
        </w:rPr>
      </w:pPr>
    </w:p>
    <w:p w14:paraId="219AF562" w14:textId="77777777" w:rsidR="00841678" w:rsidRDefault="00841678" w:rsidP="00AB1D05">
      <w:pPr>
        <w:tabs>
          <w:tab w:val="left" w:pos="2840"/>
        </w:tabs>
        <w:ind w:left="-270"/>
        <w:rPr>
          <w:rFonts w:ascii="Montserrat SemiBold" w:eastAsia="Arial" w:hAnsi="Montserrat SemiBold" w:cs="Arial"/>
          <w:b/>
          <w:bCs/>
          <w:color w:val="3AB5E6"/>
        </w:rPr>
      </w:pPr>
    </w:p>
    <w:p w14:paraId="50C47948" w14:textId="77777777" w:rsidR="00841678" w:rsidRDefault="00841678" w:rsidP="00AB1D05">
      <w:pPr>
        <w:tabs>
          <w:tab w:val="left" w:pos="2840"/>
        </w:tabs>
        <w:ind w:left="-270"/>
        <w:rPr>
          <w:rFonts w:ascii="Montserrat SemiBold" w:eastAsia="Arial" w:hAnsi="Montserrat SemiBold" w:cs="Arial"/>
          <w:b/>
          <w:bCs/>
          <w:color w:val="3AB5E6"/>
        </w:rPr>
      </w:pPr>
    </w:p>
    <w:p w14:paraId="1C6DA057" w14:textId="77777777" w:rsidR="00841678" w:rsidRDefault="00841678" w:rsidP="00AB1D05">
      <w:pPr>
        <w:tabs>
          <w:tab w:val="left" w:pos="2840"/>
        </w:tabs>
        <w:ind w:left="-270"/>
        <w:rPr>
          <w:rFonts w:ascii="Montserrat SemiBold" w:eastAsia="Arial" w:hAnsi="Montserrat SemiBold" w:cs="Arial"/>
          <w:b/>
          <w:bCs/>
          <w:color w:val="3AB5E6"/>
        </w:rPr>
      </w:pPr>
    </w:p>
    <w:p w14:paraId="34ACF3A3" w14:textId="77777777" w:rsidR="00841678" w:rsidRDefault="00841678" w:rsidP="00AB1D05">
      <w:pPr>
        <w:tabs>
          <w:tab w:val="left" w:pos="2840"/>
        </w:tabs>
        <w:ind w:left="-270"/>
        <w:rPr>
          <w:rFonts w:ascii="Montserrat SemiBold" w:eastAsia="Arial" w:hAnsi="Montserrat SemiBold" w:cs="Arial"/>
          <w:b/>
          <w:bCs/>
          <w:color w:val="3AB5E6"/>
        </w:rPr>
      </w:pPr>
    </w:p>
    <w:p w14:paraId="6A0B795F" w14:textId="77777777" w:rsidR="00841678" w:rsidRDefault="00841678" w:rsidP="00AB1D05">
      <w:pPr>
        <w:tabs>
          <w:tab w:val="left" w:pos="2840"/>
        </w:tabs>
        <w:ind w:left="-270"/>
        <w:rPr>
          <w:rFonts w:ascii="Montserrat SemiBold" w:eastAsia="Arial" w:hAnsi="Montserrat SemiBold" w:cs="Arial"/>
          <w:b/>
          <w:bCs/>
          <w:color w:val="3AB5E6"/>
        </w:rPr>
      </w:pPr>
    </w:p>
    <w:p w14:paraId="42EF099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3"/>
      <w:footerReference w:type="default" r:id="rId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7F3D" w14:textId="77777777" w:rsidR="002C4723" w:rsidRDefault="002C4723" w:rsidP="00656091">
      <w:r>
        <w:separator/>
      </w:r>
    </w:p>
  </w:endnote>
  <w:endnote w:type="continuationSeparator" w:id="0">
    <w:p w14:paraId="59178A1B" w14:textId="77777777" w:rsidR="002C4723" w:rsidRDefault="002C4723" w:rsidP="0065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panose1 w:val="020B0604020202020204"/>
    <w:charset w:val="00"/>
    <w:family w:val="roman"/>
    <w:pitch w:val="default"/>
  </w:font>
  <w:font w:name="Montserrat SemiBold">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w:panose1 w:val="020B0604020202020204"/>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B14A"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9264"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192A3" w14:textId="77777777" w:rsidR="002C4723" w:rsidRDefault="002C4723" w:rsidP="00656091">
      <w:r>
        <w:separator/>
      </w:r>
    </w:p>
  </w:footnote>
  <w:footnote w:type="continuationSeparator" w:id="0">
    <w:p w14:paraId="29AF4303" w14:textId="77777777" w:rsidR="002C4723" w:rsidRDefault="002C4723" w:rsidP="00656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1197"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61312"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147EDC"/>
    <w:multiLevelType w:val="hybridMultilevel"/>
    <w:tmpl w:val="3C48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1"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3"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4"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6F1989"/>
    <w:multiLevelType w:val="multilevel"/>
    <w:tmpl w:val="11B6A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29"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C2514"/>
    <w:multiLevelType w:val="hybridMultilevel"/>
    <w:tmpl w:val="721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4026199">
    <w:abstractNumId w:val="34"/>
  </w:num>
  <w:num w:numId="2" w16cid:durableId="25450730">
    <w:abstractNumId w:val="26"/>
  </w:num>
  <w:num w:numId="3" w16cid:durableId="759254734">
    <w:abstractNumId w:val="32"/>
  </w:num>
  <w:num w:numId="4" w16cid:durableId="76054338">
    <w:abstractNumId w:val="19"/>
  </w:num>
  <w:num w:numId="5" w16cid:durableId="1281303285">
    <w:abstractNumId w:val="6"/>
  </w:num>
  <w:num w:numId="6" w16cid:durableId="542523914">
    <w:abstractNumId w:val="22"/>
  </w:num>
  <w:num w:numId="7" w16cid:durableId="2003317872">
    <w:abstractNumId w:val="31"/>
  </w:num>
  <w:num w:numId="8" w16cid:durableId="2060781063">
    <w:abstractNumId w:val="29"/>
  </w:num>
  <w:num w:numId="9" w16cid:durableId="1625888591">
    <w:abstractNumId w:val="2"/>
  </w:num>
  <w:num w:numId="10" w16cid:durableId="1662389270">
    <w:abstractNumId w:val="27"/>
  </w:num>
  <w:num w:numId="11" w16cid:durableId="609514118">
    <w:abstractNumId w:val="4"/>
  </w:num>
  <w:num w:numId="12" w16cid:durableId="843397567">
    <w:abstractNumId w:val="7"/>
  </w:num>
  <w:num w:numId="13" w16cid:durableId="152380529">
    <w:abstractNumId w:val="21"/>
  </w:num>
  <w:num w:numId="14" w16cid:durableId="160705894">
    <w:abstractNumId w:val="23"/>
  </w:num>
  <w:num w:numId="15" w16cid:durableId="507453097">
    <w:abstractNumId w:val="24"/>
  </w:num>
  <w:num w:numId="16" w16cid:durableId="2106531579">
    <w:abstractNumId w:val="9"/>
  </w:num>
  <w:num w:numId="17" w16cid:durableId="379985211">
    <w:abstractNumId w:val="25"/>
  </w:num>
  <w:num w:numId="18" w16cid:durableId="1361930679">
    <w:abstractNumId w:val="12"/>
  </w:num>
  <w:num w:numId="19" w16cid:durableId="581790821">
    <w:abstractNumId w:val="13"/>
  </w:num>
  <w:num w:numId="20" w16cid:durableId="658533315">
    <w:abstractNumId w:val="10"/>
  </w:num>
  <w:num w:numId="21" w16cid:durableId="1038817651">
    <w:abstractNumId w:val="28"/>
  </w:num>
  <w:num w:numId="22" w16cid:durableId="1911696719">
    <w:abstractNumId w:val="3"/>
  </w:num>
  <w:num w:numId="23" w16cid:durableId="357900992">
    <w:abstractNumId w:val="16"/>
  </w:num>
  <w:num w:numId="24" w16cid:durableId="342785721">
    <w:abstractNumId w:val="20"/>
  </w:num>
  <w:num w:numId="25" w16cid:durableId="1500729596">
    <w:abstractNumId w:val="17"/>
  </w:num>
  <w:num w:numId="26" w16cid:durableId="2052459209">
    <w:abstractNumId w:val="30"/>
  </w:num>
  <w:num w:numId="27" w16cid:durableId="345442715">
    <w:abstractNumId w:val="15"/>
  </w:num>
  <w:num w:numId="28" w16cid:durableId="1898081311">
    <w:abstractNumId w:val="14"/>
  </w:num>
  <w:num w:numId="29" w16cid:durableId="1277709598">
    <w:abstractNumId w:val="1"/>
  </w:num>
  <w:num w:numId="30" w16cid:durableId="1429277903">
    <w:abstractNumId w:val="0"/>
  </w:num>
  <w:num w:numId="31" w16cid:durableId="695082997">
    <w:abstractNumId w:val="11"/>
  </w:num>
  <w:num w:numId="32" w16cid:durableId="406267695">
    <w:abstractNumId w:val="8"/>
  </w:num>
  <w:num w:numId="33" w16cid:durableId="1972321219">
    <w:abstractNumId w:val="5"/>
  </w:num>
  <w:num w:numId="34" w16cid:durableId="1632251604">
    <w:abstractNumId w:val="33"/>
  </w:num>
  <w:num w:numId="35" w16cid:durableId="10411328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70E84"/>
    <w:rsid w:val="00080016"/>
    <w:rsid w:val="000F2ADD"/>
    <w:rsid w:val="00100E7B"/>
    <w:rsid w:val="001107FE"/>
    <w:rsid w:val="0012448F"/>
    <w:rsid w:val="00195DEE"/>
    <w:rsid w:val="001A68E0"/>
    <w:rsid w:val="001C6590"/>
    <w:rsid w:val="001D6AA4"/>
    <w:rsid w:val="001E5837"/>
    <w:rsid w:val="0020449E"/>
    <w:rsid w:val="002110CD"/>
    <w:rsid w:val="00217486"/>
    <w:rsid w:val="00230E20"/>
    <w:rsid w:val="002948E5"/>
    <w:rsid w:val="002A2DAF"/>
    <w:rsid w:val="002C2A42"/>
    <w:rsid w:val="002C4723"/>
    <w:rsid w:val="002D1889"/>
    <w:rsid w:val="002D371E"/>
    <w:rsid w:val="002D4E3B"/>
    <w:rsid w:val="002D5E34"/>
    <w:rsid w:val="002D7123"/>
    <w:rsid w:val="003149F1"/>
    <w:rsid w:val="00314F6E"/>
    <w:rsid w:val="00315AD0"/>
    <w:rsid w:val="003418F3"/>
    <w:rsid w:val="00366B12"/>
    <w:rsid w:val="0039483F"/>
    <w:rsid w:val="003951E1"/>
    <w:rsid w:val="003A6BD2"/>
    <w:rsid w:val="003B6DCE"/>
    <w:rsid w:val="003E6346"/>
    <w:rsid w:val="003E7FDB"/>
    <w:rsid w:val="00407259"/>
    <w:rsid w:val="00414851"/>
    <w:rsid w:val="00417CBE"/>
    <w:rsid w:val="00425FF1"/>
    <w:rsid w:val="00436421"/>
    <w:rsid w:val="004402D6"/>
    <w:rsid w:val="00450883"/>
    <w:rsid w:val="00470A22"/>
    <w:rsid w:val="004A27EB"/>
    <w:rsid w:val="004A613D"/>
    <w:rsid w:val="004E12B3"/>
    <w:rsid w:val="004E5CA1"/>
    <w:rsid w:val="00502CB0"/>
    <w:rsid w:val="00510E3D"/>
    <w:rsid w:val="00517F8D"/>
    <w:rsid w:val="005256AC"/>
    <w:rsid w:val="00526770"/>
    <w:rsid w:val="00564CFD"/>
    <w:rsid w:val="005651C3"/>
    <w:rsid w:val="005976BA"/>
    <w:rsid w:val="005A2B6F"/>
    <w:rsid w:val="005A54E7"/>
    <w:rsid w:val="005C0A95"/>
    <w:rsid w:val="005E762B"/>
    <w:rsid w:val="005E7EBF"/>
    <w:rsid w:val="005F1AA3"/>
    <w:rsid w:val="006137CE"/>
    <w:rsid w:val="006235D7"/>
    <w:rsid w:val="00635D7A"/>
    <w:rsid w:val="00656091"/>
    <w:rsid w:val="00663AE6"/>
    <w:rsid w:val="006669EC"/>
    <w:rsid w:val="006B3211"/>
    <w:rsid w:val="006D419A"/>
    <w:rsid w:val="006F2849"/>
    <w:rsid w:val="00703B96"/>
    <w:rsid w:val="00707187"/>
    <w:rsid w:val="00730987"/>
    <w:rsid w:val="00772745"/>
    <w:rsid w:val="00775D93"/>
    <w:rsid w:val="00792818"/>
    <w:rsid w:val="007A1589"/>
    <w:rsid w:val="007B321B"/>
    <w:rsid w:val="007C2EFA"/>
    <w:rsid w:val="007C5832"/>
    <w:rsid w:val="007E6F08"/>
    <w:rsid w:val="007F17FA"/>
    <w:rsid w:val="00814C4D"/>
    <w:rsid w:val="0083400D"/>
    <w:rsid w:val="00841678"/>
    <w:rsid w:val="00844F85"/>
    <w:rsid w:val="00887976"/>
    <w:rsid w:val="008C2635"/>
    <w:rsid w:val="008F0EAB"/>
    <w:rsid w:val="009525DC"/>
    <w:rsid w:val="009868F5"/>
    <w:rsid w:val="009932E8"/>
    <w:rsid w:val="009D06D3"/>
    <w:rsid w:val="009E6E47"/>
    <w:rsid w:val="009F63CC"/>
    <w:rsid w:val="00A0270A"/>
    <w:rsid w:val="00A0653F"/>
    <w:rsid w:val="00A410EA"/>
    <w:rsid w:val="00A64898"/>
    <w:rsid w:val="00A84FAA"/>
    <w:rsid w:val="00A9159A"/>
    <w:rsid w:val="00AB1D05"/>
    <w:rsid w:val="00B01656"/>
    <w:rsid w:val="00B1337F"/>
    <w:rsid w:val="00B22C8D"/>
    <w:rsid w:val="00B567B6"/>
    <w:rsid w:val="00BB5FA2"/>
    <w:rsid w:val="00BB6F77"/>
    <w:rsid w:val="00BF4580"/>
    <w:rsid w:val="00C22BF5"/>
    <w:rsid w:val="00C25D7A"/>
    <w:rsid w:val="00C34D69"/>
    <w:rsid w:val="00C36A82"/>
    <w:rsid w:val="00C36FEF"/>
    <w:rsid w:val="00C47316"/>
    <w:rsid w:val="00C71FBB"/>
    <w:rsid w:val="00CB1A61"/>
    <w:rsid w:val="00CF7AC2"/>
    <w:rsid w:val="00D20C86"/>
    <w:rsid w:val="00D46E69"/>
    <w:rsid w:val="00D513E5"/>
    <w:rsid w:val="00D707DE"/>
    <w:rsid w:val="00D768E5"/>
    <w:rsid w:val="00D809E5"/>
    <w:rsid w:val="00DA04BB"/>
    <w:rsid w:val="00DB53A3"/>
    <w:rsid w:val="00E40DF3"/>
    <w:rsid w:val="00E44C7F"/>
    <w:rsid w:val="00E54D72"/>
    <w:rsid w:val="00E67192"/>
    <w:rsid w:val="00EA1AC8"/>
    <w:rsid w:val="00EC0841"/>
    <w:rsid w:val="00ED5A53"/>
    <w:rsid w:val="00EE6422"/>
    <w:rsid w:val="00F12E9B"/>
    <w:rsid w:val="00F33107"/>
    <w:rsid w:val="00F43425"/>
    <w:rsid w:val="00F5652C"/>
    <w:rsid w:val="00F80BC7"/>
    <w:rsid w:val="00FA0576"/>
    <w:rsid w:val="00FC0D60"/>
    <w:rsid w:val="00FD1B5A"/>
    <w:rsid w:val="00FE15E2"/>
    <w:rsid w:val="087C9BE2"/>
    <w:rsid w:val="08FBA258"/>
    <w:rsid w:val="1541F68D"/>
    <w:rsid w:val="3E06C0E2"/>
    <w:rsid w:val="3FBB464C"/>
    <w:rsid w:val="3FF7A883"/>
    <w:rsid w:val="44CB19A6"/>
    <w:rsid w:val="4CA555D9"/>
    <w:rsid w:val="5757A867"/>
    <w:rsid w:val="6C94151B"/>
    <w:rsid w:val="70FC13A9"/>
    <w:rsid w:val="735EBB71"/>
    <w:rsid w:val="799BDDE6"/>
    <w:rsid w:val="7C89E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5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customStyle="1" w:styleId="xxxxcontentpasted0">
    <w:name w:val="x_x_x_x_contentpasted0"/>
    <w:basedOn w:val="DefaultParagraphFont"/>
    <w:rsid w:val="00FD1B5A"/>
  </w:style>
  <w:style w:type="paragraph" w:styleId="CommentSubject">
    <w:name w:val="annotation subject"/>
    <w:basedOn w:val="CommentText"/>
    <w:next w:val="CommentText"/>
    <w:link w:val="CommentSubjectChar"/>
    <w:uiPriority w:val="99"/>
    <w:semiHidden/>
    <w:unhideWhenUsed/>
    <w:rsid w:val="00F43425"/>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43425"/>
    <w:rPr>
      <w:rFonts w:ascii="Cambria" w:eastAsia="Cambria" w:hAnsi="Cambria" w:cs="Cambr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721">
      <w:bodyDiv w:val="1"/>
      <w:marLeft w:val="0"/>
      <w:marRight w:val="0"/>
      <w:marTop w:val="0"/>
      <w:marBottom w:val="0"/>
      <w:divBdr>
        <w:top w:val="none" w:sz="0" w:space="0" w:color="auto"/>
        <w:left w:val="none" w:sz="0" w:space="0" w:color="auto"/>
        <w:bottom w:val="none" w:sz="0" w:space="0" w:color="auto"/>
        <w:right w:val="none" w:sz="0" w:space="0" w:color="auto"/>
      </w:divBdr>
    </w:div>
    <w:div w:id="1128475983">
      <w:bodyDiv w:val="1"/>
      <w:marLeft w:val="0"/>
      <w:marRight w:val="0"/>
      <w:marTop w:val="0"/>
      <w:marBottom w:val="0"/>
      <w:divBdr>
        <w:top w:val="none" w:sz="0" w:space="0" w:color="auto"/>
        <w:left w:val="none" w:sz="0" w:space="0" w:color="auto"/>
        <w:bottom w:val="none" w:sz="0" w:space="0" w:color="auto"/>
        <w:right w:val="none" w:sz="0" w:space="0" w:color="auto"/>
      </w:divBdr>
    </w:div>
    <w:div w:id="1207716120">
      <w:bodyDiv w:val="1"/>
      <w:marLeft w:val="0"/>
      <w:marRight w:val="0"/>
      <w:marTop w:val="0"/>
      <w:marBottom w:val="0"/>
      <w:divBdr>
        <w:top w:val="none" w:sz="0" w:space="0" w:color="auto"/>
        <w:left w:val="none" w:sz="0" w:space="0" w:color="auto"/>
        <w:bottom w:val="none" w:sz="0" w:space="0" w:color="auto"/>
        <w:right w:val="none" w:sz="0" w:space="0" w:color="auto"/>
      </w:divBdr>
    </w:div>
    <w:div w:id="1338846301">
      <w:bodyDiv w:val="1"/>
      <w:marLeft w:val="0"/>
      <w:marRight w:val="0"/>
      <w:marTop w:val="0"/>
      <w:marBottom w:val="0"/>
      <w:divBdr>
        <w:top w:val="none" w:sz="0" w:space="0" w:color="auto"/>
        <w:left w:val="none" w:sz="0" w:space="0" w:color="auto"/>
        <w:bottom w:val="none" w:sz="0" w:space="0" w:color="auto"/>
        <w:right w:val="none" w:sz="0" w:space="0" w:color="auto"/>
      </w:divBdr>
    </w:div>
    <w:div w:id="1697736432">
      <w:bodyDiv w:val="1"/>
      <w:marLeft w:val="0"/>
      <w:marRight w:val="0"/>
      <w:marTop w:val="0"/>
      <w:marBottom w:val="0"/>
      <w:divBdr>
        <w:top w:val="none" w:sz="0" w:space="0" w:color="auto"/>
        <w:left w:val="none" w:sz="0" w:space="0" w:color="auto"/>
        <w:bottom w:val="none" w:sz="0" w:space="0" w:color="auto"/>
        <w:right w:val="none" w:sz="0" w:space="0" w:color="auto"/>
      </w:divBdr>
    </w:div>
    <w:div w:id="1974824090">
      <w:bodyDiv w:val="1"/>
      <w:marLeft w:val="0"/>
      <w:marRight w:val="0"/>
      <w:marTop w:val="0"/>
      <w:marBottom w:val="0"/>
      <w:divBdr>
        <w:top w:val="none" w:sz="0" w:space="0" w:color="auto"/>
        <w:left w:val="none" w:sz="0" w:space="0" w:color="auto"/>
        <w:bottom w:val="none" w:sz="0" w:space="0" w:color="auto"/>
        <w:right w:val="none" w:sz="0" w:space="0" w:color="auto"/>
      </w:divBdr>
    </w:div>
    <w:div w:id="21193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at.uk.com/recruitment-portal/current-opportunit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29b3831-e19b-446a-ae27-dbf4e2c4d11a" xsi:nil="true"/>
    <lcf76f155ced4ddcb4097134ff3c332f xmlns="88bf2653-3bab-4352-8bab-547a949f679e">
      <Terms xmlns="http://schemas.microsoft.com/office/infopath/2007/PartnerControls"/>
    </lcf76f155ced4ddcb4097134ff3c332f>
    <_dlc_DocId xmlns="a29b3831-e19b-446a-ae27-dbf4e2c4d11a">S3SZ4TMMTEPU-1217864557-8433</_dlc_DocId>
    <_dlc_DocIdUrl xmlns="a29b3831-e19b-446a-ae27-dbf4e2c4d11a">
      <Url>https://pupilreferral.sharepoint.com/sites/EthosRecruitment/_layouts/15/DocIdRedir.aspx?ID=S3SZ4TMMTEPU-1217864557-8433</Url>
      <Description>S3SZ4TMMTEPU-1217864557-8433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C4860-DCF5-47CC-A7B3-5D6A2822BC03}">
  <ds:schemaRefs>
    <ds:schemaRef ds:uri="http://schemas.microsoft.com/sharepoint/events"/>
  </ds:schemaRefs>
</ds:datastoreItem>
</file>

<file path=customXml/itemProps2.xml><?xml version="1.0" encoding="utf-8"?>
<ds:datastoreItem xmlns:ds="http://schemas.openxmlformats.org/officeDocument/2006/customXml" ds:itemID="{0309C56F-2C09-4877-85E9-2F2712F40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4.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5.xml><?xml version="1.0" encoding="utf-8"?>
<ds:datastoreItem xmlns:ds="http://schemas.openxmlformats.org/officeDocument/2006/customXml" ds:itemID="{B0180D1F-70AD-4770-89B6-025D27687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C:\Users\cguest\AppData\Local\Microsoft\Windows\INetCache\Content.Outlook\XPMVG68A\Editable_Recruitment_Pack_temp.dotx</Template>
  <TotalTime>56</TotalTime>
  <Pages>18</Pages>
  <Words>3472</Words>
  <Characters>19794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Kathryn Bower</cp:lastModifiedBy>
  <cp:revision>13</cp:revision>
  <cp:lastPrinted>2020-10-21T15:42:00Z</cp:lastPrinted>
  <dcterms:created xsi:type="dcterms:W3CDTF">2023-01-11T14:13:00Z</dcterms:created>
  <dcterms:modified xsi:type="dcterms:W3CDTF">2023-01-30T08:41:00Z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4da6e105-8800-4317-ad20-092e9317aa75</vt:lpwstr>
  </property>
  <property fmtid="{D5CDD505-2E9C-101B-9397-08002B2CF9AE}" pid="4" name="MediaServiceImageTags">
    <vt:lpwstr/>
  </property>
</Properties>
</file>